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8AD" w:rsidRPr="00086B0E" w:rsidRDefault="00A310BF" w:rsidP="00086B0E">
      <w:pPr>
        <w:tabs>
          <w:tab w:val="left" w:pos="240"/>
          <w:tab w:val="right" w:pos="9638"/>
        </w:tabs>
        <w:spacing w:after="0" w:line="240" w:lineRule="auto"/>
        <w:rPr>
          <w:rFonts w:ascii="Times New Roman" w:hAnsi="Times New Roman" w:cs="Times New Roman"/>
          <w:sz w:val="24"/>
          <w:szCs w:val="24"/>
          <w:lang w:val="sv-SE"/>
        </w:rPr>
      </w:pPr>
      <w:bookmarkStart w:id="0" w:name="_GoBack"/>
      <w:bookmarkEnd w:id="0"/>
      <w:r>
        <w:rPr>
          <w:noProof/>
          <w:lang w:eastAsia="da-DK"/>
        </w:rPr>
        <mc:AlternateContent>
          <mc:Choice Requires="wps">
            <w:drawing>
              <wp:anchor distT="0" distB="0" distL="114300" distR="114300" simplePos="0" relativeHeight="251656704" behindDoc="0" locked="0" layoutInCell="1" allowOverlap="1">
                <wp:simplePos x="0" y="0"/>
                <wp:positionH relativeFrom="column">
                  <wp:posOffset>2899410</wp:posOffset>
                </wp:positionH>
                <wp:positionV relativeFrom="paragraph">
                  <wp:posOffset>0</wp:posOffset>
                </wp:positionV>
                <wp:extent cx="3419475" cy="847090"/>
                <wp:effectExtent l="0" t="0" r="28575" b="10160"/>
                <wp:wrapNone/>
                <wp:docPr id="2"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847090"/>
                        </a:xfrm>
                        <a:prstGeom prst="rect">
                          <a:avLst/>
                        </a:prstGeom>
                        <a:solidFill>
                          <a:sysClr val="window" lastClr="FFFFFF"/>
                        </a:solidFill>
                        <a:ln w="6350">
                          <a:solidFill>
                            <a:sysClr val="window" lastClr="FFFFFF"/>
                          </a:solidFill>
                        </a:ln>
                        <a:effectLst/>
                      </wps:spPr>
                      <wps:txbx>
                        <w:txbxContent>
                          <w:p w:rsidR="00817844" w:rsidRPr="00817844" w:rsidRDefault="00817844" w:rsidP="00872CEC">
                            <w:pPr>
                              <w:shd w:val="solid" w:color="FFFFFF" w:fill="FFFFFF"/>
                              <w:spacing w:line="240" w:lineRule="auto"/>
                              <w:jc w:val="right"/>
                              <w:rPr>
                                <w:rFonts w:ascii="Times New Roman" w:hAnsi="Times New Roman" w:cs="Times New Roman"/>
                                <w:sz w:val="24"/>
                                <w:szCs w:val="24"/>
                              </w:rPr>
                            </w:pPr>
                            <w:r w:rsidRPr="00817844">
                              <w:rPr>
                                <w:rFonts w:ascii="Times New Roman" w:hAnsi="Times New Roman" w:cs="Times New Roman"/>
                                <w:sz w:val="24"/>
                                <w:szCs w:val="24"/>
                              </w:rPr>
                              <w:t>Den</w:t>
                            </w:r>
                            <w:r w:rsidR="00BD5C07">
                              <w:rPr>
                                <w:rFonts w:ascii="Times New Roman" w:hAnsi="Times New Roman" w:cs="Times New Roman"/>
                                <w:sz w:val="24"/>
                                <w:szCs w:val="24"/>
                              </w:rPr>
                              <w:t xml:space="preserve"> 14</w:t>
                            </w:r>
                            <w:r w:rsidR="00373FC3">
                              <w:rPr>
                                <w:rFonts w:ascii="Times New Roman" w:hAnsi="Times New Roman" w:cs="Times New Roman"/>
                                <w:sz w:val="24"/>
                                <w:szCs w:val="24"/>
                              </w:rPr>
                              <w:t>. februar 2019</w:t>
                            </w:r>
                            <w:r w:rsidRPr="00817844">
                              <w:rPr>
                                <w:rFonts w:ascii="Times New Roman" w:hAnsi="Times New Roman" w:cs="Times New Roman"/>
                                <w:sz w:val="24"/>
                                <w:szCs w:val="24"/>
                              </w:rPr>
                              <w:br/>
                              <w:t xml:space="preserve">Akt.id.: </w:t>
                            </w:r>
                            <w:r>
                              <w:rPr>
                                <w:rFonts w:ascii="Times New Roman" w:hAnsi="Times New Roman" w:cs="Times New Roman"/>
                                <w:sz w:val="24"/>
                                <w:szCs w:val="24"/>
                              </w:rPr>
                              <w:t>370991</w:t>
                            </w:r>
                            <w:r w:rsidRPr="00817844">
                              <w:rPr>
                                <w:rFonts w:ascii="Times New Roman" w:hAnsi="Times New Roman" w:cs="Times New Roman"/>
                                <w:sz w:val="24"/>
                                <w:szCs w:val="24"/>
                              </w:rPr>
                              <w:br/>
                              <w:t>Sagsbehandler:</w:t>
                            </w:r>
                            <w:r w:rsidR="00373FC3">
                              <w:rPr>
                                <w:rFonts w:ascii="Times New Roman" w:hAnsi="Times New Roman" w:cs="Times New Roman"/>
                                <w:sz w:val="24"/>
                                <w:szCs w:val="24"/>
                              </w:rPr>
                              <w:t xml:space="preserve"> BAB/jf</w:t>
                            </w:r>
                            <w:r w:rsidRPr="00817844">
                              <w:rPr>
                                <w:rFonts w:ascii="Times New Roman" w:hAnsi="Times New Roman" w:cs="Times New Roman"/>
                                <w:sz w:val="24"/>
                                <w:szCs w:val="24"/>
                              </w:rPr>
                              <w:t xml:space="preserve"> </w:t>
                            </w:r>
                            <w:r w:rsidRPr="00817844">
                              <w:rPr>
                                <w:rFonts w:ascii="Times New Roman" w:hAnsi="Times New Roman" w:cs="Times New Roman"/>
                                <w:sz w:val="24"/>
                                <w:szCs w:val="24"/>
                              </w:rPr>
                              <w:br/>
                            </w:r>
                            <w:r w:rsidR="00C86EB8" w:rsidRPr="00373FC3">
                              <w:rPr>
                                <w:rFonts w:ascii="Times New Roman" w:hAnsi="Times New Roman" w:cs="Times New Roman"/>
                                <w:sz w:val="24"/>
                                <w:szCs w:val="24"/>
                              </w:rPr>
                              <w:t xml:space="preserve">Sagsnr.: </w:t>
                            </w:r>
                            <w:r w:rsidR="00373FC3">
                              <w:rPr>
                                <w:rFonts w:ascii="Times New Roman" w:hAnsi="Times New Roman" w:cs="Times New Roman"/>
                                <w:sz w:val="24"/>
                                <w:szCs w:val="24"/>
                              </w:rPr>
                              <w:t>2018-</w:t>
                            </w:r>
                            <w:r w:rsidRPr="00373FC3">
                              <w:rPr>
                                <w:rFonts w:ascii="Times New Roman" w:hAnsi="Times New Roman" w:cs="Times New Roman"/>
                                <w:sz w:val="24"/>
                                <w:szCs w:val="24"/>
                              </w:rPr>
                              <w:t>37334</w:t>
                            </w:r>
                            <w:r w:rsidRPr="00817844">
                              <w:rPr>
                                <w:rFonts w:ascii="Times New Roman" w:hAnsi="Times New Roman" w:cs="Times New Roman"/>
                                <w:sz w:val="24"/>
                                <w:szCs w:val="24"/>
                              </w:rPr>
                              <w:t xml:space="preserve">  </w:t>
                            </w:r>
                          </w:p>
                          <w:p w:rsidR="00DB0C80" w:rsidRPr="00373FC3" w:rsidRDefault="00DB0C80" w:rsidP="00DB0C80">
                            <w:pPr>
                              <w:shd w:val="solid" w:color="FFFFFF" w:fill="FFFFFF"/>
                            </w:pPr>
                          </w:p>
                          <w:p w:rsidR="00DB0C80" w:rsidRPr="00373FC3" w:rsidRDefault="00DB0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6" o:spid="_x0000_s1026" type="#_x0000_t202" style="position:absolute;margin-left:228.3pt;margin-top:0;width:269.25pt;height:6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" fillcolor="window" strokecolor="window" strokeweight=".5pt">
                <v:path arrowok="t"/>
                <v:textbox>
                  <w:txbxContent>
                    <w:p w:rsidR="00817844" w:rsidRPr="00817844" w:rsidRDefault="00817844" w:rsidP="00872CEC">
                      <w:pPr>
                        <w:shd w:val="solid" w:color="FFFFFF" w:fill="FFFFFF"/>
                        <w:spacing w:line="240" w:lineRule="auto"/>
                        <w:jc w:val="right"/>
                        <w:rPr>
                          <w:rFonts w:ascii="Times New Roman" w:hAnsi="Times New Roman" w:cs="Times New Roman"/>
                          <w:sz w:val="24"/>
                          <w:szCs w:val="24"/>
                        </w:rPr>
                      </w:pPr>
                      <w:r w:rsidRPr="00817844">
                        <w:rPr>
                          <w:rFonts w:ascii="Times New Roman" w:hAnsi="Times New Roman" w:cs="Times New Roman"/>
                          <w:sz w:val="24"/>
                          <w:szCs w:val="24"/>
                        </w:rPr>
                        <w:t>Den</w:t>
                      </w:r>
                      <w:r w:rsidR="00BD5C07">
                        <w:rPr>
                          <w:rFonts w:ascii="Times New Roman" w:hAnsi="Times New Roman" w:cs="Times New Roman"/>
                          <w:sz w:val="24"/>
                          <w:szCs w:val="24"/>
                        </w:rPr>
                        <w:t xml:space="preserve"> 14</w:t>
                      </w:r>
                      <w:r w:rsidR="00373FC3">
                        <w:rPr>
                          <w:rFonts w:ascii="Times New Roman" w:hAnsi="Times New Roman" w:cs="Times New Roman"/>
                          <w:sz w:val="24"/>
                          <w:szCs w:val="24"/>
                        </w:rPr>
                        <w:t>. februar 2019</w:t>
                      </w:r>
                      <w:r w:rsidRPr="00817844">
                        <w:rPr>
                          <w:rFonts w:ascii="Times New Roman" w:hAnsi="Times New Roman" w:cs="Times New Roman"/>
                          <w:sz w:val="24"/>
                          <w:szCs w:val="24"/>
                        </w:rPr>
                        <w:br/>
                        <w:t xml:space="preserve">Akt.id.: </w:t>
                      </w:r>
                      <w:r>
                        <w:rPr>
                          <w:rFonts w:ascii="Times New Roman" w:hAnsi="Times New Roman" w:cs="Times New Roman"/>
                          <w:sz w:val="24"/>
                          <w:szCs w:val="24"/>
                        </w:rPr>
                        <w:t>370991</w:t>
                      </w:r>
                      <w:r w:rsidRPr="00817844">
                        <w:rPr>
                          <w:rFonts w:ascii="Times New Roman" w:hAnsi="Times New Roman" w:cs="Times New Roman"/>
                          <w:sz w:val="24"/>
                          <w:szCs w:val="24"/>
                        </w:rPr>
                        <w:br/>
                        <w:t>Sagsbehandler:</w:t>
                      </w:r>
                      <w:r w:rsidR="00373FC3">
                        <w:rPr>
                          <w:rFonts w:ascii="Times New Roman" w:hAnsi="Times New Roman" w:cs="Times New Roman"/>
                          <w:sz w:val="24"/>
                          <w:szCs w:val="24"/>
                        </w:rPr>
                        <w:t xml:space="preserve"> BAB/jf</w:t>
                      </w:r>
                      <w:r w:rsidRPr="00817844">
                        <w:rPr>
                          <w:rFonts w:ascii="Times New Roman" w:hAnsi="Times New Roman" w:cs="Times New Roman"/>
                          <w:sz w:val="24"/>
                          <w:szCs w:val="24"/>
                        </w:rPr>
                        <w:t xml:space="preserve"> </w:t>
                      </w:r>
                      <w:r w:rsidRPr="00817844">
                        <w:rPr>
                          <w:rFonts w:ascii="Times New Roman" w:hAnsi="Times New Roman" w:cs="Times New Roman"/>
                          <w:sz w:val="24"/>
                          <w:szCs w:val="24"/>
                        </w:rPr>
                        <w:br/>
                      </w:r>
                      <w:r w:rsidR="00C86EB8" w:rsidRPr="00373FC3">
                        <w:rPr>
                          <w:rFonts w:ascii="Times New Roman" w:hAnsi="Times New Roman" w:cs="Times New Roman"/>
                          <w:sz w:val="24"/>
                          <w:szCs w:val="24"/>
                        </w:rPr>
                        <w:t xml:space="preserve">Sagsnr.: </w:t>
                      </w:r>
                      <w:r w:rsidR="00373FC3">
                        <w:rPr>
                          <w:rFonts w:ascii="Times New Roman" w:hAnsi="Times New Roman" w:cs="Times New Roman"/>
                          <w:sz w:val="24"/>
                          <w:szCs w:val="24"/>
                        </w:rPr>
                        <w:t>2018-</w:t>
                      </w:r>
                      <w:r w:rsidRPr="00373FC3">
                        <w:rPr>
                          <w:rFonts w:ascii="Times New Roman" w:hAnsi="Times New Roman" w:cs="Times New Roman"/>
                          <w:sz w:val="24"/>
                          <w:szCs w:val="24"/>
                        </w:rPr>
                        <w:t>37334</w:t>
                      </w:r>
                      <w:r w:rsidRPr="00817844">
                        <w:rPr>
                          <w:rFonts w:ascii="Times New Roman" w:hAnsi="Times New Roman" w:cs="Times New Roman"/>
                          <w:sz w:val="24"/>
                          <w:szCs w:val="24"/>
                        </w:rPr>
                        <w:t xml:space="preserve">  </w:t>
                      </w:r>
                    </w:p>
                    <w:p w:rsidR="00DB0C80" w:rsidRPr="00373FC3" w:rsidRDefault="00DB0C80" w:rsidP="00DB0C80">
                      <w:pPr>
                        <w:shd w:val="solid" w:color="FFFFFF" w:fill="FFFFFF"/>
                      </w:pPr>
                    </w:p>
                    <w:p w:rsidR="00DB0C80" w:rsidRPr="00373FC3" w:rsidRDefault="00DB0C80"/>
                  </w:txbxContent>
                </v:textbox>
              </v:shape>
            </w:pict>
          </mc:Fallback>
        </mc:AlternateContent>
      </w:r>
    </w:p>
    <w:p w:rsidR="00C448AD" w:rsidRPr="00086B0E" w:rsidRDefault="00C448AD" w:rsidP="009F7D61">
      <w:pPr>
        <w:spacing w:after="0" w:line="240" w:lineRule="auto"/>
        <w:rPr>
          <w:rFonts w:ascii="Times New Roman" w:hAnsi="Times New Roman" w:cs="Times New Roman"/>
          <w:sz w:val="24"/>
          <w:szCs w:val="24"/>
          <w:lang w:val="sv-SE"/>
        </w:rPr>
      </w:pPr>
    </w:p>
    <w:p w:rsidR="00C448AD" w:rsidRPr="00086B0E" w:rsidRDefault="00C448AD" w:rsidP="009F7D61">
      <w:pPr>
        <w:spacing w:after="0" w:line="240" w:lineRule="auto"/>
        <w:rPr>
          <w:rFonts w:ascii="Times New Roman" w:hAnsi="Times New Roman" w:cs="Times New Roman"/>
          <w:sz w:val="24"/>
          <w:szCs w:val="24"/>
          <w:lang w:val="sv-SE"/>
        </w:rPr>
      </w:pPr>
    </w:p>
    <w:p w:rsidR="00C448AD" w:rsidRPr="00086B0E" w:rsidRDefault="00C448AD" w:rsidP="009F7D61">
      <w:pPr>
        <w:spacing w:after="0" w:line="240" w:lineRule="auto"/>
        <w:rPr>
          <w:rFonts w:ascii="Times New Roman" w:hAnsi="Times New Roman" w:cs="Times New Roman"/>
          <w:sz w:val="24"/>
          <w:szCs w:val="24"/>
          <w:lang w:val="sv-SE"/>
        </w:rPr>
      </w:pPr>
    </w:p>
    <w:p w:rsidR="00C448AD" w:rsidRPr="00086B0E" w:rsidRDefault="00C448AD" w:rsidP="009F7D61">
      <w:pPr>
        <w:spacing w:after="0" w:line="240" w:lineRule="auto"/>
        <w:rPr>
          <w:rFonts w:ascii="Times New Roman" w:hAnsi="Times New Roman" w:cs="Times New Roman"/>
          <w:sz w:val="24"/>
          <w:szCs w:val="24"/>
          <w:lang w:val="sv-SE"/>
        </w:rPr>
      </w:pPr>
    </w:p>
    <w:p w:rsidR="001652C6" w:rsidRPr="00086B0E" w:rsidRDefault="00C448AD" w:rsidP="009F7D61">
      <w:pPr>
        <w:tabs>
          <w:tab w:val="left" w:pos="8280"/>
        </w:tabs>
        <w:spacing w:after="0" w:line="240" w:lineRule="auto"/>
        <w:rPr>
          <w:rFonts w:ascii="Times New Roman" w:hAnsi="Times New Roman" w:cs="Times New Roman"/>
          <w:sz w:val="24"/>
          <w:szCs w:val="24"/>
          <w:lang w:val="sv-SE"/>
        </w:rPr>
      </w:pPr>
      <w:r w:rsidRPr="00086B0E">
        <w:rPr>
          <w:rFonts w:ascii="Times New Roman" w:hAnsi="Times New Roman" w:cs="Times New Roman"/>
          <w:sz w:val="24"/>
          <w:szCs w:val="24"/>
          <w:lang w:val="sv-SE"/>
        </w:rPr>
        <w:tab/>
      </w:r>
    </w:p>
    <w:p w:rsidR="00C448AD" w:rsidRPr="00086B0E" w:rsidRDefault="00C448AD" w:rsidP="009F7D61">
      <w:pPr>
        <w:tabs>
          <w:tab w:val="left" w:pos="8280"/>
        </w:tabs>
        <w:spacing w:after="0" w:line="240" w:lineRule="auto"/>
        <w:rPr>
          <w:rFonts w:ascii="Times New Roman" w:hAnsi="Times New Roman" w:cs="Times New Roman"/>
          <w:sz w:val="24"/>
          <w:szCs w:val="24"/>
          <w:lang w:val="sv-SE"/>
        </w:rPr>
      </w:pPr>
    </w:p>
    <w:p w:rsidR="00C448AD" w:rsidRPr="00086B0E" w:rsidRDefault="00C448AD" w:rsidP="009F7D61">
      <w:pPr>
        <w:tabs>
          <w:tab w:val="left" w:pos="8280"/>
        </w:tabs>
        <w:spacing w:after="0" w:line="240" w:lineRule="auto"/>
        <w:rPr>
          <w:rFonts w:ascii="Times New Roman" w:hAnsi="Times New Roman" w:cs="Times New Roman"/>
          <w:sz w:val="24"/>
          <w:szCs w:val="24"/>
          <w:lang w:val="sv-SE"/>
        </w:rPr>
      </w:pPr>
    </w:p>
    <w:p w:rsidR="00C448AD" w:rsidRPr="00086B0E" w:rsidRDefault="00C448AD" w:rsidP="009F7D61">
      <w:pPr>
        <w:tabs>
          <w:tab w:val="left" w:pos="8280"/>
        </w:tabs>
        <w:spacing w:after="0" w:line="240" w:lineRule="auto"/>
        <w:rPr>
          <w:rFonts w:ascii="Times New Roman" w:hAnsi="Times New Roman" w:cs="Times New Roman"/>
          <w:sz w:val="24"/>
          <w:szCs w:val="24"/>
          <w:lang w:val="sv-SE"/>
        </w:rPr>
      </w:pPr>
    </w:p>
    <w:p w:rsidR="00C448AD" w:rsidRPr="00086B0E" w:rsidRDefault="00C448AD" w:rsidP="009F7D61">
      <w:pPr>
        <w:tabs>
          <w:tab w:val="left" w:pos="8280"/>
        </w:tabs>
        <w:spacing w:after="0" w:line="240" w:lineRule="auto"/>
        <w:rPr>
          <w:rFonts w:ascii="Times New Roman" w:hAnsi="Times New Roman" w:cs="Times New Roman"/>
          <w:sz w:val="24"/>
          <w:szCs w:val="24"/>
          <w:lang w:val="sv-SE"/>
        </w:rPr>
      </w:pPr>
    </w:p>
    <w:p w:rsidR="00373FC3" w:rsidRDefault="00BD5C07" w:rsidP="00BD5C07">
      <w:pPr>
        <w:jc w:val="center"/>
        <w:rPr>
          <w:rFonts w:ascii="Times New Roman" w:hAnsi="Times New Roman" w:cs="Times New Roman"/>
          <w:b/>
          <w:bCs/>
          <w:sz w:val="24"/>
          <w:szCs w:val="24"/>
        </w:rPr>
      </w:pPr>
      <w:r>
        <w:rPr>
          <w:rFonts w:ascii="Times New Roman" w:hAnsi="Times New Roman" w:cs="Times New Roman"/>
          <w:b/>
          <w:bCs/>
          <w:sz w:val="24"/>
          <w:szCs w:val="24"/>
        </w:rPr>
        <w:t>Tilrettet r</w:t>
      </w:r>
      <w:r w:rsidR="00373FC3">
        <w:rPr>
          <w:rFonts w:ascii="Times New Roman" w:hAnsi="Times New Roman" w:cs="Times New Roman"/>
          <w:b/>
          <w:bCs/>
          <w:sz w:val="24"/>
          <w:szCs w:val="24"/>
        </w:rPr>
        <w:t xml:space="preserve">eferat fra møde i Stifternes Kapitalforvaltning </w:t>
      </w:r>
      <w:r w:rsidR="00373FC3">
        <w:rPr>
          <w:rFonts w:ascii="Times New Roman" w:hAnsi="Times New Roman" w:cs="Times New Roman"/>
          <w:b/>
          <w:bCs/>
          <w:sz w:val="24"/>
          <w:szCs w:val="24"/>
        </w:rPr>
        <w:br/>
        <w:t>fredag den 8. februar 2019 kl. 10.15 – 15.00 i Aarhus Bispegård, Aarhus Stift</w:t>
      </w:r>
    </w:p>
    <w:p w:rsidR="00373FC3" w:rsidRDefault="00373FC3" w:rsidP="00373FC3">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Tilstede var:</w:t>
      </w:r>
    </w:p>
    <w:p w:rsidR="00373FC3" w:rsidRDefault="00373FC3" w:rsidP="00373FC3">
      <w:pPr>
        <w:tabs>
          <w:tab w:val="left" w:pos="240"/>
          <w:tab w:val="right" w:pos="9638"/>
        </w:tabs>
        <w:spacing w:after="0" w:line="240" w:lineRule="auto"/>
        <w:rPr>
          <w:rFonts w:ascii="Times New Roman" w:hAnsi="Times New Roman" w:cs="Times New Roman"/>
          <w:sz w:val="24"/>
          <w:szCs w:val="24"/>
        </w:rPr>
      </w:pPr>
    </w:p>
    <w:p w:rsidR="00373FC3" w:rsidRDefault="00373FC3" w:rsidP="00373FC3">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Fra bestyrelsen</w:t>
      </w:r>
    </w:p>
    <w:p w:rsidR="00373FC3" w:rsidRDefault="00373FC3" w:rsidP="00935170">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Ebbe Balck Sørensen, Jens Pedersen, John Theil Münster, Jørgen Lundsberg, Jørgen Nielsen, Kirsten Vej Petersen, Ole Pagels, Søren Kallestrup</w:t>
      </w:r>
      <w:r w:rsidR="002A042A">
        <w:rPr>
          <w:rFonts w:ascii="Times New Roman" w:hAnsi="Times New Roman" w:cs="Times New Roman"/>
          <w:sz w:val="24"/>
          <w:szCs w:val="24"/>
        </w:rPr>
        <w:t>, Ole Nielsen</w:t>
      </w:r>
    </w:p>
    <w:p w:rsidR="00373FC3" w:rsidRDefault="00373FC3" w:rsidP="00373FC3">
      <w:pPr>
        <w:tabs>
          <w:tab w:val="left" w:pos="240"/>
          <w:tab w:val="right" w:pos="9638"/>
        </w:tabs>
        <w:spacing w:after="0" w:line="240" w:lineRule="auto"/>
        <w:rPr>
          <w:rFonts w:ascii="Times New Roman" w:hAnsi="Times New Roman" w:cs="Times New Roman"/>
          <w:sz w:val="24"/>
          <w:szCs w:val="24"/>
        </w:rPr>
      </w:pPr>
    </w:p>
    <w:p w:rsidR="00373FC3" w:rsidRDefault="00373FC3" w:rsidP="00373FC3">
      <w:pPr>
        <w:tabs>
          <w:tab w:val="left" w:pos="240"/>
          <w:tab w:val="right" w:pos="9638"/>
        </w:tabs>
        <w:spacing w:after="0" w:line="240" w:lineRule="auto"/>
        <w:rPr>
          <w:rFonts w:ascii="Times New Roman" w:hAnsi="Times New Roman" w:cs="Times New Roman"/>
          <w:sz w:val="24"/>
          <w:szCs w:val="24"/>
        </w:rPr>
      </w:pPr>
    </w:p>
    <w:p w:rsidR="00373FC3" w:rsidRDefault="00373FC3" w:rsidP="00373FC3">
      <w:pPr>
        <w:spacing w:after="0" w:line="240" w:lineRule="auto"/>
        <w:rPr>
          <w:rFonts w:ascii="Times New Roman" w:hAnsi="Times New Roman" w:cs="Times New Roman"/>
          <w:sz w:val="24"/>
          <w:szCs w:val="24"/>
        </w:rPr>
      </w:pPr>
      <w:r>
        <w:rPr>
          <w:rFonts w:ascii="Times New Roman" w:hAnsi="Times New Roman" w:cs="Times New Roman"/>
          <w:sz w:val="24"/>
          <w:szCs w:val="24"/>
        </w:rPr>
        <w:t>Fra sekretariatet</w:t>
      </w:r>
    </w:p>
    <w:p w:rsidR="00373FC3" w:rsidRDefault="00373FC3" w:rsidP="00373FC3">
      <w:pPr>
        <w:spacing w:after="0" w:line="240" w:lineRule="auto"/>
        <w:rPr>
          <w:rFonts w:ascii="Times New Roman" w:hAnsi="Times New Roman" w:cs="Times New Roman"/>
          <w:sz w:val="24"/>
          <w:szCs w:val="24"/>
        </w:rPr>
      </w:pPr>
      <w:r>
        <w:rPr>
          <w:rFonts w:ascii="Times New Roman" w:hAnsi="Times New Roman" w:cs="Times New Roman"/>
          <w:sz w:val="24"/>
          <w:szCs w:val="24"/>
        </w:rPr>
        <w:t>Pouli Pedersen, Viborg og Aarhus Stifter</w:t>
      </w:r>
    </w:p>
    <w:p w:rsidR="00373FC3" w:rsidRDefault="00373FC3" w:rsidP="00373FC3">
      <w:pPr>
        <w:spacing w:after="0" w:line="240" w:lineRule="auto"/>
        <w:rPr>
          <w:rFonts w:ascii="Times New Roman" w:hAnsi="Times New Roman" w:cs="Times New Roman"/>
          <w:sz w:val="24"/>
          <w:szCs w:val="24"/>
        </w:rPr>
      </w:pPr>
      <w:r>
        <w:rPr>
          <w:rFonts w:ascii="Times New Roman" w:hAnsi="Times New Roman" w:cs="Times New Roman"/>
          <w:sz w:val="24"/>
          <w:szCs w:val="24"/>
        </w:rPr>
        <w:t>Bodil Abildgaard, Viborg Stift</w:t>
      </w:r>
    </w:p>
    <w:p w:rsidR="00373FC3" w:rsidRDefault="00373FC3" w:rsidP="00373F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Jette Madsen, Aarhus Stift </w:t>
      </w:r>
    </w:p>
    <w:p w:rsidR="00373FC3" w:rsidRDefault="00373FC3" w:rsidP="00373FC3">
      <w:pPr>
        <w:tabs>
          <w:tab w:val="left" w:pos="240"/>
          <w:tab w:val="right" w:pos="9638"/>
        </w:tabs>
        <w:spacing w:after="0" w:line="240" w:lineRule="auto"/>
        <w:rPr>
          <w:rFonts w:ascii="Times New Roman" w:hAnsi="Times New Roman" w:cs="Times New Roman"/>
          <w:sz w:val="24"/>
          <w:szCs w:val="24"/>
        </w:rPr>
      </w:pPr>
    </w:p>
    <w:p w:rsidR="00373FC3" w:rsidRDefault="00A310BF" w:rsidP="00373FC3">
      <w:pPr>
        <w:tabs>
          <w:tab w:val="left" w:pos="240"/>
          <w:tab w:val="right" w:pos="9638"/>
        </w:tabs>
        <w:spacing w:after="0" w:line="240" w:lineRule="auto"/>
        <w:rPr>
          <w:rFonts w:ascii="Times New Roman" w:hAnsi="Times New Roman" w:cs="Times New Roman"/>
          <w:sz w:val="24"/>
          <w:szCs w:val="24"/>
        </w:rPr>
      </w:pPr>
      <w:r>
        <w:rPr>
          <w:noProof/>
          <w:lang w:eastAsia="da-DK"/>
        </w:rPr>
        <mc:AlternateContent>
          <mc:Choice Requires="wps">
            <w:drawing>
              <wp:anchor distT="0" distB="0" distL="114300" distR="114300" simplePos="0" relativeHeight="251657728" behindDoc="0" locked="0" layoutInCell="1" allowOverlap="1">
                <wp:simplePos x="0" y="0"/>
                <wp:positionH relativeFrom="column">
                  <wp:posOffset>6318885</wp:posOffset>
                </wp:positionH>
                <wp:positionV relativeFrom="paragraph">
                  <wp:posOffset>117475</wp:posOffset>
                </wp:positionV>
                <wp:extent cx="47625" cy="57785"/>
                <wp:effectExtent l="0" t="0" r="28575" b="18415"/>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 cy="57785"/>
                        </a:xfrm>
                        <a:prstGeom prst="rect">
                          <a:avLst/>
                        </a:prstGeom>
                        <a:solidFill>
                          <a:sysClr val="window" lastClr="FFFFFF"/>
                        </a:solidFill>
                        <a:ln w="6350">
                          <a:solidFill>
                            <a:sysClr val="window" lastClr="FFFFFF"/>
                          </a:solidFill>
                        </a:ln>
                        <a:effectLst/>
                      </wps:spPr>
                      <wps:txbx>
                        <w:txbxContent>
                          <w:p w:rsidR="00373FC3" w:rsidRDefault="00373FC3" w:rsidP="00373FC3">
                            <w:pPr>
                              <w:shd w:val="solid" w:color="FFFFFF" w:fill="FFFFFF"/>
                              <w:rPr>
                                <w:lang w:val="nn-NO"/>
                              </w:rPr>
                            </w:pPr>
                          </w:p>
                          <w:p w:rsidR="00373FC3" w:rsidRDefault="00373FC3" w:rsidP="00373FC3">
                            <w:pPr>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boks 3" o:spid="_x0000_s1027" type="#_x0000_t202" style="position:absolute;margin-left:497.55pt;margin-top:9.25pt;width:3.75pt;height: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" fillcolor="window" strokecolor="window" strokeweight=".5pt">
                <v:path arrowok="t"/>
                <v:textbox>
                  <w:txbxContent>
                    <w:p w:rsidR="00373FC3" w:rsidRDefault="00373FC3" w:rsidP="00373FC3">
                      <w:pPr>
                        <w:shd w:val="solid" w:color="FFFFFF" w:fill="FFFFFF"/>
                        <w:rPr>
                          <w:lang w:val="nn-NO"/>
                        </w:rPr>
                      </w:pPr>
                    </w:p>
                    <w:p w:rsidR="00373FC3" w:rsidRDefault="00373FC3" w:rsidP="00373FC3">
                      <w:pPr>
                        <w:rPr>
                          <w:lang w:val="nn-NO"/>
                        </w:rPr>
                      </w:pPr>
                    </w:p>
                  </w:txbxContent>
                </v:textbox>
              </v:shape>
            </w:pict>
          </mc:Fallback>
        </mc:AlternateContent>
      </w:r>
      <w:r w:rsidR="00373FC3">
        <w:rPr>
          <w:rFonts w:ascii="Times New Roman" w:hAnsi="Times New Roman" w:cs="Times New Roman"/>
          <w:sz w:val="24"/>
          <w:szCs w:val="24"/>
        </w:rPr>
        <w:t>Jyske Invest, Finn Beck</w:t>
      </w:r>
      <w:r w:rsidR="00373FC3">
        <w:rPr>
          <w:rFonts w:ascii="Times New Roman" w:hAnsi="Times New Roman" w:cs="Times New Roman"/>
          <w:sz w:val="24"/>
          <w:szCs w:val="24"/>
        </w:rPr>
        <w:br/>
        <w:t>Alm. Brand Bank, Carl Johan Wessel Knaack</w:t>
      </w:r>
    </w:p>
    <w:p w:rsidR="00373FC3" w:rsidRDefault="00373FC3" w:rsidP="00373FC3">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Danske Capital, Henrik Molsgaard Larsen</w:t>
      </w:r>
    </w:p>
    <w:p w:rsidR="00373FC3" w:rsidRDefault="00373FC3" w:rsidP="00373FC3">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Nordea Asset Management, Tobias Hallingskog</w:t>
      </w:r>
    </w:p>
    <w:p w:rsidR="00373FC3" w:rsidRDefault="00A310BF" w:rsidP="00373FC3">
      <w:pPr>
        <w:tabs>
          <w:tab w:val="left" w:pos="240"/>
          <w:tab w:val="right" w:pos="9638"/>
        </w:tabs>
        <w:spacing w:after="0" w:line="240" w:lineRule="auto"/>
        <w:rPr>
          <w:rFonts w:ascii="Times New Roman" w:hAnsi="Times New Roman" w:cs="Times New Roman"/>
          <w:sz w:val="24"/>
          <w:szCs w:val="24"/>
        </w:rPr>
      </w:pPr>
      <w:r>
        <w:rPr>
          <w:noProof/>
          <w:lang w:eastAsia="da-DK"/>
        </w:rPr>
        <mc:AlternateContent>
          <mc:Choice Requires="wps">
            <w:drawing>
              <wp:anchor distT="0" distB="0" distL="114300" distR="114300" simplePos="0" relativeHeight="251658752" behindDoc="0" locked="0" layoutInCell="1" allowOverlap="1">
                <wp:simplePos x="0" y="0"/>
                <wp:positionH relativeFrom="column">
                  <wp:posOffset>6271260</wp:posOffset>
                </wp:positionH>
                <wp:positionV relativeFrom="paragraph">
                  <wp:posOffset>321310</wp:posOffset>
                </wp:positionV>
                <wp:extent cx="47625" cy="45085"/>
                <wp:effectExtent l="0" t="0" r="28575" b="12065"/>
                <wp:wrapNone/>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 cy="45085"/>
                        </a:xfrm>
                        <a:prstGeom prst="rect">
                          <a:avLst/>
                        </a:prstGeom>
                        <a:solidFill>
                          <a:sysClr val="window" lastClr="FFFFFF"/>
                        </a:solidFill>
                        <a:ln w="6350">
                          <a:solidFill>
                            <a:sysClr val="window" lastClr="FFFFFF"/>
                          </a:solidFill>
                        </a:ln>
                        <a:effectLst/>
                      </wps:spPr>
                      <wps:txbx>
                        <w:txbxContent>
                          <w:p w:rsidR="00373FC3" w:rsidRDefault="00373FC3" w:rsidP="00373FC3">
                            <w:pPr>
                              <w:shd w:val="solid" w:color="FFFFFF" w:fill="FFFFFF"/>
                              <w:rPr>
                                <w:lang w:val="nn-NO"/>
                              </w:rPr>
                            </w:pPr>
                          </w:p>
                          <w:p w:rsidR="00373FC3" w:rsidRDefault="00373FC3" w:rsidP="00373FC3">
                            <w:pPr>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93.8pt;margin-top:25.3pt;width:3.7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" fillcolor="window" strokecolor="window" strokeweight=".5pt">
                <v:path arrowok="t"/>
                <v:textbox>
                  <w:txbxContent>
                    <w:p w:rsidR="00373FC3" w:rsidRDefault="00373FC3" w:rsidP="00373FC3">
                      <w:pPr>
                        <w:shd w:val="solid" w:color="FFFFFF" w:fill="FFFFFF"/>
                        <w:rPr>
                          <w:lang w:val="nn-NO"/>
                        </w:rPr>
                      </w:pPr>
                    </w:p>
                    <w:p w:rsidR="00373FC3" w:rsidRDefault="00373FC3" w:rsidP="00373FC3">
                      <w:pPr>
                        <w:rPr>
                          <w:lang w:val="nn-NO"/>
                        </w:rPr>
                      </w:pPr>
                    </w:p>
                  </w:txbxContent>
                </v:textbox>
              </v:shape>
            </w:pict>
          </mc:Fallback>
        </mc:AlternateContent>
      </w:r>
    </w:p>
    <w:p w:rsidR="00373FC3" w:rsidRDefault="00373FC3" w:rsidP="00373FC3">
      <w:pPr>
        <w:tabs>
          <w:tab w:val="left" w:pos="240"/>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Afbud fra</w:t>
      </w:r>
    </w:p>
    <w:p w:rsidR="00373FC3" w:rsidRDefault="00373FC3" w:rsidP="00373FC3">
      <w:pPr>
        <w:tabs>
          <w:tab w:val="left" w:pos="8280"/>
        </w:tabs>
        <w:spacing w:after="0" w:line="240" w:lineRule="auto"/>
        <w:rPr>
          <w:rFonts w:ascii="Times New Roman" w:hAnsi="Times New Roman" w:cs="Times New Roman"/>
          <w:sz w:val="24"/>
          <w:szCs w:val="24"/>
        </w:rPr>
      </w:pPr>
      <w:r>
        <w:rPr>
          <w:rFonts w:ascii="Times New Roman" w:hAnsi="Times New Roman" w:cs="Times New Roman"/>
          <w:sz w:val="24"/>
          <w:szCs w:val="24"/>
        </w:rPr>
        <w:t>Lars Hansson, Ribe Stift. (suppleant kunne hellere ikke deltage)</w:t>
      </w:r>
      <w:r>
        <w:rPr>
          <w:rFonts w:ascii="Times New Roman" w:hAnsi="Times New Roman" w:cs="Times New Roman"/>
          <w:sz w:val="24"/>
          <w:szCs w:val="24"/>
        </w:rPr>
        <w:br/>
      </w:r>
    </w:p>
    <w:p w:rsidR="00373FC3" w:rsidRDefault="00373FC3" w:rsidP="00373FC3">
      <w:pPr>
        <w:tabs>
          <w:tab w:val="left" w:pos="567"/>
          <w:tab w:val="left" w:pos="709"/>
          <w:tab w:val="left" w:pos="1701"/>
        </w:tabs>
        <w:spacing w:after="0" w:line="240" w:lineRule="auto"/>
        <w:ind w:right="-427"/>
        <w:rPr>
          <w:rFonts w:ascii="Times New Roman" w:hAnsi="Times New Roman" w:cs="Times New Roman"/>
          <w:sz w:val="24"/>
          <w:szCs w:val="24"/>
        </w:rPr>
      </w:pPr>
    </w:p>
    <w:p w:rsidR="006A7235" w:rsidRPr="00026D16" w:rsidRDefault="001D6CF5" w:rsidP="001D6CF5">
      <w:pPr>
        <w:tabs>
          <w:tab w:val="left" w:pos="567"/>
          <w:tab w:val="left" w:pos="709"/>
          <w:tab w:val="left" w:pos="1134"/>
          <w:tab w:val="left" w:pos="1985"/>
        </w:tabs>
        <w:spacing w:line="240" w:lineRule="auto"/>
        <w:ind w:right="-427"/>
        <w:rPr>
          <w:rFonts w:ascii="Times New Roman" w:hAnsi="Times New Roman" w:cs="Times New Roman"/>
          <w:b/>
          <w:bCs/>
          <w:sz w:val="24"/>
          <w:szCs w:val="24"/>
        </w:rPr>
      </w:pPr>
      <w:r w:rsidRPr="00026D16">
        <w:rPr>
          <w:rFonts w:ascii="Times New Roman" w:hAnsi="Times New Roman" w:cs="Times New Roman"/>
          <w:b/>
          <w:bCs/>
          <w:sz w:val="24"/>
          <w:szCs w:val="24"/>
        </w:rPr>
        <w:t>Ad 1. Beslutningspunkt: Godkendelse af dagsorden.</w:t>
      </w:r>
    </w:p>
    <w:p w:rsidR="001D6CF5" w:rsidRDefault="006A7235" w:rsidP="00935170">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Godkendt</w:t>
      </w:r>
      <w:r w:rsidR="001D6CF5">
        <w:rPr>
          <w:rFonts w:ascii="Times New Roman" w:hAnsi="Times New Roman" w:cs="Times New Roman"/>
          <w:sz w:val="24"/>
          <w:szCs w:val="24"/>
        </w:rPr>
        <w:br/>
      </w:r>
    </w:p>
    <w:p w:rsidR="001D6CF5" w:rsidRPr="00026D16" w:rsidRDefault="001D6CF5" w:rsidP="001D6CF5">
      <w:pPr>
        <w:tabs>
          <w:tab w:val="left" w:pos="567"/>
          <w:tab w:val="left" w:pos="709"/>
          <w:tab w:val="left" w:pos="1134"/>
          <w:tab w:val="left" w:pos="1985"/>
        </w:tabs>
        <w:spacing w:line="240" w:lineRule="auto"/>
        <w:ind w:right="-427"/>
        <w:rPr>
          <w:rFonts w:ascii="Times New Roman" w:hAnsi="Times New Roman" w:cs="Times New Roman"/>
          <w:b/>
          <w:bCs/>
          <w:sz w:val="24"/>
          <w:szCs w:val="24"/>
        </w:rPr>
      </w:pPr>
      <w:r w:rsidRPr="00026D16">
        <w:rPr>
          <w:rFonts w:ascii="Times New Roman" w:hAnsi="Times New Roman" w:cs="Times New Roman"/>
          <w:b/>
          <w:bCs/>
          <w:sz w:val="24"/>
          <w:szCs w:val="24"/>
        </w:rPr>
        <w:t>Ad 2. Beslutningspunkt/orienteringspunkt: Orientering fra formand og sekretariat.</w:t>
      </w:r>
    </w:p>
    <w:p w:rsidR="001D6CF5" w:rsidRPr="005E435E" w:rsidRDefault="00026D16" w:rsidP="001D6CF5">
      <w:pPr>
        <w:tabs>
          <w:tab w:val="left" w:pos="567"/>
          <w:tab w:val="left" w:pos="709"/>
          <w:tab w:val="left" w:pos="1134"/>
          <w:tab w:val="left" w:pos="1985"/>
        </w:tabs>
        <w:spacing w:line="240" w:lineRule="auto"/>
        <w:ind w:right="-427"/>
        <w:rPr>
          <w:rFonts w:ascii="Times New Roman" w:hAnsi="Times New Roman" w:cs="Times New Roman"/>
          <w:sz w:val="24"/>
          <w:szCs w:val="24"/>
        </w:rPr>
      </w:pPr>
      <w:r w:rsidRPr="005E435E">
        <w:rPr>
          <w:rFonts w:ascii="Times New Roman" w:hAnsi="Times New Roman" w:cs="Times New Roman"/>
          <w:sz w:val="24"/>
          <w:szCs w:val="24"/>
        </w:rPr>
        <w:t xml:space="preserve">- </w:t>
      </w:r>
      <w:r w:rsidR="001D6CF5" w:rsidRPr="005E435E">
        <w:rPr>
          <w:rFonts w:ascii="Times New Roman" w:hAnsi="Times New Roman" w:cs="Times New Roman"/>
          <w:sz w:val="24"/>
          <w:szCs w:val="24"/>
        </w:rPr>
        <w:t>Retningslinjer om køb af erhvervsobligationer og brug af finansielle instrumenter</w:t>
      </w:r>
      <w:r w:rsidRPr="005E435E">
        <w:rPr>
          <w:rFonts w:ascii="Times New Roman" w:hAnsi="Times New Roman" w:cs="Times New Roman"/>
          <w:sz w:val="24"/>
          <w:szCs w:val="24"/>
        </w:rPr>
        <w:t xml:space="preserve"> </w:t>
      </w:r>
      <w:r w:rsidR="001D6CF5" w:rsidRPr="005E435E">
        <w:rPr>
          <w:rFonts w:ascii="Times New Roman" w:hAnsi="Times New Roman" w:cs="Times New Roman"/>
          <w:sz w:val="24"/>
          <w:szCs w:val="24"/>
        </w:rPr>
        <w:t xml:space="preserve">herunder svar fra Kirkeministeriet af 7. november 2018 </w:t>
      </w:r>
    </w:p>
    <w:p w:rsidR="006A7235" w:rsidRDefault="006A7235" w:rsidP="006A7235">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Fast punkt som aftalt på november</w:t>
      </w:r>
      <w:r w:rsidR="00935170">
        <w:rPr>
          <w:rFonts w:ascii="Times New Roman" w:hAnsi="Times New Roman" w:cs="Times New Roman"/>
          <w:sz w:val="24"/>
          <w:szCs w:val="24"/>
        </w:rPr>
        <w:t>-</w:t>
      </w:r>
      <w:r>
        <w:rPr>
          <w:rFonts w:ascii="Times New Roman" w:hAnsi="Times New Roman" w:cs="Times New Roman"/>
          <w:sz w:val="24"/>
          <w:szCs w:val="24"/>
        </w:rPr>
        <w:t>mødet</w:t>
      </w:r>
      <w:r w:rsidR="00026D16">
        <w:rPr>
          <w:rFonts w:ascii="Times New Roman" w:hAnsi="Times New Roman" w:cs="Times New Roman"/>
          <w:sz w:val="24"/>
          <w:szCs w:val="24"/>
        </w:rPr>
        <w:t xml:space="preserve"> 2018</w:t>
      </w:r>
      <w:r>
        <w:rPr>
          <w:rFonts w:ascii="Times New Roman" w:hAnsi="Times New Roman" w:cs="Times New Roman"/>
          <w:sz w:val="24"/>
          <w:szCs w:val="24"/>
        </w:rPr>
        <w:t xml:space="preserve">. Der er stor interesse for området. Måske skal der laves en klumme på kirke.dk om forløbet og mulighederne? Interesserer menighedsrådsmedlemmer sig for det? Carl Johan </w:t>
      </w:r>
      <w:r w:rsidR="00026D16">
        <w:rPr>
          <w:rFonts w:ascii="Times New Roman" w:hAnsi="Times New Roman" w:cs="Times New Roman"/>
          <w:sz w:val="24"/>
          <w:szCs w:val="24"/>
        </w:rPr>
        <w:t xml:space="preserve">Wessel </w:t>
      </w:r>
      <w:r>
        <w:rPr>
          <w:rFonts w:ascii="Times New Roman" w:hAnsi="Times New Roman" w:cs="Times New Roman"/>
          <w:sz w:val="24"/>
          <w:szCs w:val="24"/>
        </w:rPr>
        <w:t>Knaack finder at information vil være gavnlig og en klumme vil</w:t>
      </w:r>
      <w:r w:rsidR="00026D16">
        <w:rPr>
          <w:rFonts w:ascii="Times New Roman" w:hAnsi="Times New Roman" w:cs="Times New Roman"/>
          <w:sz w:val="24"/>
          <w:szCs w:val="24"/>
        </w:rPr>
        <w:t xml:space="preserve"> der</w:t>
      </w:r>
      <w:r>
        <w:rPr>
          <w:rFonts w:ascii="Times New Roman" w:hAnsi="Times New Roman" w:cs="Times New Roman"/>
          <w:sz w:val="24"/>
          <w:szCs w:val="24"/>
        </w:rPr>
        <w:t xml:space="preserve"> kunne findes tilbage til. Søren Kallestrup fandt at en orienterende holdning vil være god</w:t>
      </w:r>
      <w:r w:rsidR="00026D16">
        <w:rPr>
          <w:rFonts w:ascii="Times New Roman" w:hAnsi="Times New Roman" w:cs="Times New Roman"/>
          <w:sz w:val="24"/>
          <w:szCs w:val="24"/>
        </w:rPr>
        <w:t xml:space="preserve"> idé</w:t>
      </w:r>
      <w:r>
        <w:rPr>
          <w:rFonts w:ascii="Times New Roman" w:hAnsi="Times New Roman" w:cs="Times New Roman"/>
          <w:sz w:val="24"/>
          <w:szCs w:val="24"/>
        </w:rPr>
        <w:t xml:space="preserve">. Kirsten Vej Petersen finder åbenhed er et godt princip og en klumme vil være fin. Formanden tog til efterretning. </w:t>
      </w:r>
    </w:p>
    <w:p w:rsidR="006A7235" w:rsidRDefault="006A7235" w:rsidP="006A7235">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lastRenderedPageBreak/>
        <w:t xml:space="preserve">Der er ikke behov for ændringerne p.t. Retningslinjerne skal stå sin prøve fremadrettet nu. </w:t>
      </w:r>
    </w:p>
    <w:p w:rsidR="006A7235" w:rsidRDefault="006A7235" w:rsidP="006A7235">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xml:space="preserve">Finn Beck har sendt </w:t>
      </w:r>
      <w:r w:rsidR="00026D16">
        <w:rPr>
          <w:rFonts w:ascii="Times New Roman" w:hAnsi="Times New Roman" w:cs="Times New Roman"/>
          <w:sz w:val="24"/>
          <w:szCs w:val="24"/>
        </w:rPr>
        <w:t xml:space="preserve">en </w:t>
      </w:r>
      <w:r>
        <w:rPr>
          <w:rFonts w:ascii="Times New Roman" w:hAnsi="Times New Roman" w:cs="Times New Roman"/>
          <w:sz w:val="24"/>
          <w:szCs w:val="24"/>
        </w:rPr>
        <w:t xml:space="preserve">fortegnelse rundt. Den er ikke sendt til forvalterne. </w:t>
      </w:r>
    </w:p>
    <w:p w:rsidR="006A7235" w:rsidRDefault="006A7235" w:rsidP="006A7235">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xml:space="preserve">Formanden foreslog, at hver forvalter kender egen bedømmelse og ikke de andres. </w:t>
      </w:r>
    </w:p>
    <w:p w:rsidR="006A7235" w:rsidRDefault="00026D16" w:rsidP="006A7235">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John Münster ser gerne at</w:t>
      </w:r>
      <w:r w:rsidR="006A7235">
        <w:rPr>
          <w:rFonts w:ascii="Times New Roman" w:hAnsi="Times New Roman" w:cs="Times New Roman"/>
          <w:sz w:val="24"/>
          <w:szCs w:val="24"/>
        </w:rPr>
        <w:t xml:space="preserve"> man drager nytte af erfaringerne. </w:t>
      </w:r>
    </w:p>
    <w:p w:rsidR="006A7235" w:rsidRDefault="006A7235" w:rsidP="00C46ADE">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Formanden ser gerne,</w:t>
      </w:r>
      <w:r w:rsidR="00935170">
        <w:rPr>
          <w:rFonts w:ascii="Times New Roman" w:hAnsi="Times New Roman" w:cs="Times New Roman"/>
          <w:sz w:val="24"/>
          <w:szCs w:val="24"/>
        </w:rPr>
        <w:t xml:space="preserve"> at man opsamler erfaring</w:t>
      </w:r>
      <w:r>
        <w:rPr>
          <w:rFonts w:ascii="Times New Roman" w:hAnsi="Times New Roman" w:cs="Times New Roman"/>
          <w:sz w:val="24"/>
          <w:szCs w:val="24"/>
        </w:rPr>
        <w:t>, og Kirsten Vej Petersen gjorde opmærksom på, at tekster</w:t>
      </w:r>
      <w:r w:rsidR="00C46ADE">
        <w:rPr>
          <w:rFonts w:ascii="Times New Roman" w:hAnsi="Times New Roman" w:cs="Times New Roman"/>
          <w:sz w:val="24"/>
          <w:szCs w:val="24"/>
        </w:rPr>
        <w:t>ne</w:t>
      </w:r>
      <w:r w:rsidR="00935170">
        <w:rPr>
          <w:rFonts w:ascii="Times New Roman" w:hAnsi="Times New Roman" w:cs="Times New Roman"/>
          <w:sz w:val="24"/>
          <w:szCs w:val="24"/>
        </w:rPr>
        <w:t xml:space="preserve"> skal leveres på dansk i henhold til </w:t>
      </w:r>
      <w:r>
        <w:rPr>
          <w:rFonts w:ascii="Times New Roman" w:hAnsi="Times New Roman" w:cs="Times New Roman"/>
          <w:sz w:val="24"/>
          <w:szCs w:val="24"/>
        </w:rPr>
        <w:t>udbuddet</w:t>
      </w:r>
      <w:r w:rsidR="00C46ADE">
        <w:rPr>
          <w:rFonts w:ascii="Times New Roman" w:hAnsi="Times New Roman" w:cs="Times New Roman"/>
          <w:sz w:val="24"/>
          <w:szCs w:val="24"/>
        </w:rPr>
        <w:t>.</w:t>
      </w:r>
      <w:r>
        <w:rPr>
          <w:rFonts w:ascii="Times New Roman" w:hAnsi="Times New Roman" w:cs="Times New Roman"/>
          <w:sz w:val="24"/>
          <w:szCs w:val="24"/>
        </w:rPr>
        <w:t xml:space="preserve">  </w:t>
      </w:r>
    </w:p>
    <w:p w:rsidR="00C46ADE" w:rsidRDefault="00C46ADE" w:rsidP="00C46ADE">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Finn Beck henviste til, at notatet indeholder generelle bemærkninger og en side om hver forvalter. Notatet er kommet sent denne gang</w:t>
      </w:r>
      <w:r w:rsidR="00935170">
        <w:rPr>
          <w:rFonts w:ascii="Times New Roman" w:hAnsi="Times New Roman" w:cs="Times New Roman"/>
          <w:sz w:val="24"/>
          <w:szCs w:val="24"/>
        </w:rPr>
        <w:t>,</w:t>
      </w:r>
      <w:r>
        <w:rPr>
          <w:rFonts w:ascii="Times New Roman" w:hAnsi="Times New Roman" w:cs="Times New Roman"/>
          <w:sz w:val="24"/>
          <w:szCs w:val="24"/>
        </w:rPr>
        <w:t xml:space="preserve"> men vil fremadrettet komme med det øvrige materiale. Der vil i materialet være, hvad administrator har afdækket, og forvalternes bemærkninger hertil. Finn Beck vil vejlede forvalterne, hvis bestyrelsen har særlige ønsker. Der vil fremadrettet være et punkt på dagsordenen, hvor bilaget drøftes med Finn Beck og forvalterne ikke er med. Dokumentet er fortroligt og ikke undergivet aktindsigt og skal behandles som fortroligt materiale</w:t>
      </w:r>
      <w:r w:rsidR="00935170">
        <w:rPr>
          <w:rFonts w:ascii="Times New Roman" w:hAnsi="Times New Roman" w:cs="Times New Roman"/>
          <w:sz w:val="24"/>
          <w:szCs w:val="24"/>
        </w:rPr>
        <w:t xml:space="preserve"> h</w:t>
      </w:r>
      <w:r>
        <w:rPr>
          <w:rFonts w:ascii="Times New Roman" w:hAnsi="Times New Roman" w:cs="Times New Roman"/>
          <w:sz w:val="24"/>
          <w:szCs w:val="24"/>
        </w:rPr>
        <w:t xml:space="preserve">os alle. </w:t>
      </w:r>
    </w:p>
    <w:p w:rsidR="00026D16" w:rsidRDefault="00C46ADE" w:rsidP="00026D16">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xml:space="preserve">Hvor meget er der tjent mere ved brug af erhvervsobligationer end ved brug af andre? Anslået merrente tages med i forvalternes pixiudgave.     </w:t>
      </w:r>
    </w:p>
    <w:p w:rsidR="00C46ADE" w:rsidRDefault="00026D16" w:rsidP="00026D16">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xml:space="preserve">- </w:t>
      </w:r>
      <w:r w:rsidR="001D6CF5">
        <w:rPr>
          <w:rFonts w:ascii="Times New Roman" w:hAnsi="Times New Roman" w:cs="Times New Roman"/>
          <w:sz w:val="24"/>
          <w:szCs w:val="24"/>
        </w:rPr>
        <w:t>Udpegning af repræsentant til KAS/GIAS udbud</w:t>
      </w:r>
    </w:p>
    <w:p w:rsidR="00C870A4" w:rsidRDefault="00C46ADE" w:rsidP="00026D16">
      <w:pPr>
        <w:tabs>
          <w:tab w:val="left" w:pos="0"/>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xml:space="preserve">Jette Madsen oplyste, at der skal nye systemer til at forvalte kapitalerne og gravstedsaftalerne. </w:t>
      </w:r>
      <w:r w:rsidR="00026D16">
        <w:rPr>
          <w:rFonts w:ascii="Times New Roman" w:hAnsi="Times New Roman" w:cs="Times New Roman"/>
          <w:sz w:val="24"/>
          <w:szCs w:val="24"/>
        </w:rPr>
        <w:br/>
      </w:r>
      <w:r>
        <w:rPr>
          <w:rFonts w:ascii="Times New Roman" w:hAnsi="Times New Roman" w:cs="Times New Roman"/>
          <w:sz w:val="24"/>
          <w:szCs w:val="24"/>
        </w:rPr>
        <w:t>Betaling</w:t>
      </w:r>
      <w:r w:rsidR="00026D16">
        <w:rPr>
          <w:rFonts w:ascii="Times New Roman" w:hAnsi="Times New Roman" w:cs="Times New Roman"/>
          <w:sz w:val="24"/>
          <w:szCs w:val="24"/>
        </w:rPr>
        <w:t xml:space="preserve"> </w:t>
      </w:r>
      <w:r>
        <w:rPr>
          <w:rFonts w:ascii="Times New Roman" w:hAnsi="Times New Roman" w:cs="Times New Roman"/>
          <w:sz w:val="24"/>
          <w:szCs w:val="24"/>
        </w:rPr>
        <w:t xml:space="preserve">herfor skal komme fra stiftsmidlerne. Derfor bør denne bestyrelse være med som repræsentant for forvalterne af stiftsmidlerne. </w:t>
      </w:r>
    </w:p>
    <w:p w:rsidR="001D6CF5" w:rsidRDefault="00C870A4" w:rsidP="00026D16">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Formanden blev foreslået og valgt.</w:t>
      </w:r>
      <w:r w:rsidR="001D6CF5">
        <w:rPr>
          <w:rFonts w:ascii="Times New Roman" w:hAnsi="Times New Roman" w:cs="Times New Roman"/>
          <w:sz w:val="24"/>
          <w:szCs w:val="24"/>
        </w:rPr>
        <w:t xml:space="preserve"> </w:t>
      </w:r>
    </w:p>
    <w:p w:rsidR="00C870A4" w:rsidRDefault="001D6CF5" w:rsidP="00026D16">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Invitation fra Jyske Invest Institutional om valg af investorrepræs</w:t>
      </w:r>
      <w:r w:rsidR="005E435E">
        <w:rPr>
          <w:rFonts w:ascii="Times New Roman" w:hAnsi="Times New Roman" w:cs="Times New Roman"/>
          <w:sz w:val="24"/>
          <w:szCs w:val="24"/>
        </w:rPr>
        <w:t>entant til bestyrelsen i Jyske</w:t>
      </w:r>
      <w:r w:rsidR="005E435E">
        <w:rPr>
          <w:rFonts w:ascii="Times New Roman" w:hAnsi="Times New Roman" w:cs="Times New Roman"/>
          <w:sz w:val="24"/>
          <w:szCs w:val="24"/>
        </w:rPr>
        <w:br/>
      </w:r>
      <w:r>
        <w:rPr>
          <w:rFonts w:ascii="Times New Roman" w:hAnsi="Times New Roman" w:cs="Times New Roman"/>
          <w:sz w:val="24"/>
          <w:szCs w:val="24"/>
        </w:rPr>
        <w:t>Invest Fund Management A/S</w:t>
      </w:r>
    </w:p>
    <w:p w:rsidR="001D6CF5" w:rsidRDefault="00C870A4" w:rsidP="001904BA">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xml:space="preserve">Taget til efterretning. </w:t>
      </w:r>
      <w:r w:rsidR="001D6CF5">
        <w:rPr>
          <w:rFonts w:ascii="Times New Roman" w:hAnsi="Times New Roman" w:cs="Times New Roman"/>
          <w:sz w:val="24"/>
          <w:szCs w:val="24"/>
        </w:rPr>
        <w:t xml:space="preserve"> </w:t>
      </w:r>
    </w:p>
    <w:p w:rsidR="00C870A4" w:rsidRDefault="00C870A4" w:rsidP="00026D16">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xml:space="preserve">Bilag 2.2 svar fra Kirkeministeriet </w:t>
      </w:r>
      <w:r w:rsidR="001904BA">
        <w:rPr>
          <w:rFonts w:ascii="Times New Roman" w:hAnsi="Times New Roman" w:cs="Times New Roman"/>
          <w:sz w:val="24"/>
          <w:szCs w:val="24"/>
        </w:rPr>
        <w:t xml:space="preserve">blev </w:t>
      </w:r>
      <w:r>
        <w:rPr>
          <w:rFonts w:ascii="Times New Roman" w:hAnsi="Times New Roman" w:cs="Times New Roman"/>
          <w:sz w:val="24"/>
          <w:szCs w:val="24"/>
        </w:rPr>
        <w:t>nævnt.</w:t>
      </w:r>
    </w:p>
    <w:p w:rsidR="001D6CF5" w:rsidRDefault="00C870A4" w:rsidP="00026D16">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Virksomhedsobligationer og erhvervsobligationer er det samme.</w:t>
      </w:r>
    </w:p>
    <w:p w:rsidR="001D6CF5" w:rsidRPr="00026D16" w:rsidRDefault="001D6CF5" w:rsidP="00026D16">
      <w:pPr>
        <w:tabs>
          <w:tab w:val="left" w:pos="567"/>
          <w:tab w:val="left" w:pos="709"/>
          <w:tab w:val="left" w:pos="1134"/>
          <w:tab w:val="left" w:pos="1985"/>
        </w:tabs>
        <w:spacing w:line="240" w:lineRule="auto"/>
        <w:ind w:right="-427"/>
        <w:rPr>
          <w:rFonts w:ascii="Times New Roman" w:hAnsi="Times New Roman" w:cs="Times New Roman"/>
          <w:b/>
          <w:bCs/>
          <w:sz w:val="24"/>
          <w:szCs w:val="24"/>
        </w:rPr>
      </w:pPr>
      <w:r w:rsidRPr="00026D16">
        <w:rPr>
          <w:rFonts w:ascii="Times New Roman" w:hAnsi="Times New Roman" w:cs="Times New Roman"/>
          <w:b/>
          <w:bCs/>
          <w:sz w:val="24"/>
          <w:szCs w:val="24"/>
        </w:rPr>
        <w:t>Ad 3. Orienteringspunkt</w:t>
      </w:r>
      <w:r w:rsidR="00026D16">
        <w:rPr>
          <w:rFonts w:ascii="Times New Roman" w:hAnsi="Times New Roman" w:cs="Times New Roman"/>
          <w:b/>
          <w:bCs/>
          <w:sz w:val="24"/>
          <w:szCs w:val="24"/>
        </w:rPr>
        <w:t>: Orientering fra administrator.</w:t>
      </w:r>
    </w:p>
    <w:p w:rsidR="001D6CF5" w:rsidRDefault="001904BA" w:rsidP="001904BA">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xml:space="preserve">- </w:t>
      </w:r>
      <w:r w:rsidR="001D6CF5">
        <w:rPr>
          <w:rFonts w:ascii="Times New Roman" w:hAnsi="Times New Roman" w:cs="Times New Roman"/>
          <w:sz w:val="24"/>
          <w:szCs w:val="24"/>
        </w:rPr>
        <w:t xml:space="preserve">Overbliksark </w:t>
      </w:r>
      <w:r>
        <w:rPr>
          <w:rFonts w:ascii="Times New Roman" w:hAnsi="Times New Roman" w:cs="Times New Roman"/>
          <w:sz w:val="24"/>
          <w:szCs w:val="24"/>
        </w:rPr>
        <w:br/>
      </w:r>
      <w:r w:rsidR="00C870A4">
        <w:rPr>
          <w:rFonts w:ascii="Times New Roman" w:hAnsi="Times New Roman" w:cs="Times New Roman"/>
          <w:sz w:val="24"/>
          <w:szCs w:val="24"/>
        </w:rPr>
        <w:t>Finn Beck gennemgik</w:t>
      </w:r>
      <w:r w:rsidR="004A14EF">
        <w:rPr>
          <w:rFonts w:ascii="Times New Roman" w:hAnsi="Times New Roman" w:cs="Times New Roman"/>
          <w:sz w:val="24"/>
          <w:szCs w:val="24"/>
        </w:rPr>
        <w:t xml:space="preserve"> sammen med specifikation af </w:t>
      </w:r>
      <w:r w:rsidR="00935170">
        <w:rPr>
          <w:rFonts w:ascii="Times New Roman" w:hAnsi="Times New Roman" w:cs="Times New Roman"/>
          <w:sz w:val="24"/>
          <w:szCs w:val="24"/>
        </w:rPr>
        <w:t>omkostningerne</w:t>
      </w:r>
      <w:r w:rsidR="004A14EF">
        <w:rPr>
          <w:rFonts w:ascii="Times New Roman" w:hAnsi="Times New Roman" w:cs="Times New Roman"/>
          <w:sz w:val="24"/>
          <w:szCs w:val="24"/>
        </w:rPr>
        <w:t xml:space="preserve">. Årsrapporten er vedlagt i uddrag. Den samlede </w:t>
      </w:r>
      <w:r>
        <w:rPr>
          <w:rFonts w:ascii="Times New Roman" w:hAnsi="Times New Roman" w:cs="Times New Roman"/>
          <w:sz w:val="24"/>
          <w:szCs w:val="24"/>
        </w:rPr>
        <w:t xml:space="preserve">årsrapport </w:t>
      </w:r>
      <w:r w:rsidR="004A14EF">
        <w:rPr>
          <w:rFonts w:ascii="Times New Roman" w:hAnsi="Times New Roman" w:cs="Times New Roman"/>
          <w:sz w:val="24"/>
          <w:szCs w:val="24"/>
        </w:rPr>
        <w:t>vil komme med til bestyrelsesmødet i april</w:t>
      </w:r>
      <w:r>
        <w:rPr>
          <w:rFonts w:ascii="Times New Roman" w:hAnsi="Times New Roman" w:cs="Times New Roman"/>
          <w:sz w:val="24"/>
          <w:szCs w:val="24"/>
        </w:rPr>
        <w:t xml:space="preserve"> 2019</w:t>
      </w:r>
      <w:r w:rsidR="004A14EF">
        <w:rPr>
          <w:rFonts w:ascii="Times New Roman" w:hAnsi="Times New Roman" w:cs="Times New Roman"/>
          <w:sz w:val="24"/>
          <w:szCs w:val="24"/>
        </w:rPr>
        <w:t xml:space="preserve">.   </w:t>
      </w:r>
    </w:p>
    <w:p w:rsidR="001D6CF5" w:rsidRDefault="001904BA" w:rsidP="00026D16">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xml:space="preserve">- </w:t>
      </w:r>
      <w:r w:rsidR="001D6CF5">
        <w:rPr>
          <w:rFonts w:ascii="Times New Roman" w:hAnsi="Times New Roman" w:cs="Times New Roman"/>
          <w:sz w:val="24"/>
          <w:szCs w:val="24"/>
        </w:rPr>
        <w:t>Udvikling i likviditeten i 2018</w:t>
      </w:r>
    </w:p>
    <w:p w:rsidR="001D6CF5" w:rsidRDefault="004A14EF" w:rsidP="001904BA">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Finn Beck gennemgik graf</w:t>
      </w:r>
      <w:r w:rsidR="005E32D5">
        <w:rPr>
          <w:rFonts w:ascii="Times New Roman" w:hAnsi="Times New Roman" w:cs="Times New Roman"/>
          <w:sz w:val="24"/>
          <w:szCs w:val="24"/>
        </w:rPr>
        <w:t xml:space="preserve"> bilag 3. Likviditeten ligger indenfor det tilladte</w:t>
      </w:r>
      <w:r w:rsidR="001904BA">
        <w:rPr>
          <w:rFonts w:ascii="Times New Roman" w:hAnsi="Times New Roman" w:cs="Times New Roman"/>
          <w:sz w:val="24"/>
          <w:szCs w:val="24"/>
        </w:rPr>
        <w:t>.</w:t>
      </w:r>
    </w:p>
    <w:p w:rsidR="001D6CF5" w:rsidRDefault="001D6CF5" w:rsidP="001904BA">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Udkast til Årsregnskab 2018 for stifternes kapitaler</w:t>
      </w:r>
      <w:r w:rsidR="005E32D5">
        <w:rPr>
          <w:rFonts w:ascii="Times New Roman" w:hAnsi="Times New Roman" w:cs="Times New Roman"/>
          <w:sz w:val="24"/>
          <w:szCs w:val="24"/>
        </w:rPr>
        <w:t>.</w:t>
      </w:r>
      <w:r w:rsidR="001904BA">
        <w:rPr>
          <w:rFonts w:ascii="Times New Roman" w:hAnsi="Times New Roman" w:cs="Times New Roman"/>
          <w:sz w:val="24"/>
          <w:szCs w:val="24"/>
        </w:rPr>
        <w:br/>
      </w:r>
      <w:r w:rsidR="005E32D5">
        <w:rPr>
          <w:rFonts w:ascii="Times New Roman" w:hAnsi="Times New Roman" w:cs="Times New Roman"/>
          <w:sz w:val="24"/>
          <w:szCs w:val="24"/>
        </w:rPr>
        <w:t>Er gennemgået</w:t>
      </w:r>
    </w:p>
    <w:p w:rsidR="001D6CF5" w:rsidRDefault="001D6CF5" w:rsidP="001904BA">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xml:space="preserve">- Omkostningsspecifikation 2017-2018 </w:t>
      </w:r>
      <w:r w:rsidR="001904BA">
        <w:rPr>
          <w:rFonts w:ascii="Times New Roman" w:hAnsi="Times New Roman" w:cs="Times New Roman"/>
          <w:sz w:val="24"/>
          <w:szCs w:val="24"/>
        </w:rPr>
        <w:br/>
      </w:r>
      <w:r w:rsidR="005E32D5">
        <w:rPr>
          <w:rFonts w:ascii="Times New Roman" w:hAnsi="Times New Roman" w:cs="Times New Roman"/>
          <w:sz w:val="24"/>
          <w:szCs w:val="24"/>
        </w:rPr>
        <w:t>Er gennemgået.</w:t>
      </w:r>
    </w:p>
    <w:p w:rsidR="001D6CF5" w:rsidRDefault="001D6CF5" w:rsidP="001904BA">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lastRenderedPageBreak/>
        <w:t>- Udlodning vedr. regnskabsåret 2018</w:t>
      </w:r>
      <w:r w:rsidR="001904BA">
        <w:rPr>
          <w:rFonts w:ascii="Times New Roman" w:hAnsi="Times New Roman" w:cs="Times New Roman"/>
          <w:sz w:val="24"/>
          <w:szCs w:val="24"/>
        </w:rPr>
        <w:br/>
      </w:r>
      <w:r w:rsidR="005E32D5">
        <w:rPr>
          <w:rFonts w:ascii="Times New Roman" w:hAnsi="Times New Roman" w:cs="Times New Roman"/>
          <w:sz w:val="24"/>
          <w:szCs w:val="24"/>
        </w:rPr>
        <w:t xml:space="preserve">Finn Beck gennemgik </w:t>
      </w:r>
      <w:r w:rsidR="001904BA">
        <w:rPr>
          <w:rFonts w:ascii="Times New Roman" w:hAnsi="Times New Roman" w:cs="Times New Roman"/>
          <w:sz w:val="24"/>
          <w:szCs w:val="24"/>
        </w:rPr>
        <w:t xml:space="preserve">det </w:t>
      </w:r>
      <w:r w:rsidR="005E32D5">
        <w:rPr>
          <w:rFonts w:ascii="Times New Roman" w:hAnsi="Times New Roman" w:cs="Times New Roman"/>
          <w:sz w:val="24"/>
          <w:szCs w:val="24"/>
        </w:rPr>
        <w:t xml:space="preserve">og udlodningen er kommet den 31. januar </w:t>
      </w:r>
      <w:r w:rsidR="001904BA">
        <w:rPr>
          <w:rFonts w:ascii="Times New Roman" w:hAnsi="Times New Roman" w:cs="Times New Roman"/>
          <w:sz w:val="24"/>
          <w:szCs w:val="24"/>
        </w:rPr>
        <w:t xml:space="preserve">2019 </w:t>
      </w:r>
      <w:r w:rsidR="005E32D5">
        <w:rPr>
          <w:rFonts w:ascii="Times New Roman" w:hAnsi="Times New Roman" w:cs="Times New Roman"/>
          <w:sz w:val="24"/>
          <w:szCs w:val="24"/>
        </w:rPr>
        <w:t xml:space="preserve">til stifterne. </w:t>
      </w:r>
    </w:p>
    <w:p w:rsidR="005E32D5" w:rsidRDefault="001D6CF5" w:rsidP="001904BA">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Implementering af erhvervsobligationer</w:t>
      </w:r>
      <w:r w:rsidR="001904BA">
        <w:rPr>
          <w:rFonts w:ascii="Times New Roman" w:hAnsi="Times New Roman" w:cs="Times New Roman"/>
          <w:sz w:val="24"/>
          <w:szCs w:val="24"/>
        </w:rPr>
        <w:br/>
      </w:r>
      <w:r w:rsidR="005E32D5">
        <w:rPr>
          <w:rFonts w:ascii="Times New Roman" w:hAnsi="Times New Roman" w:cs="Times New Roman"/>
          <w:sz w:val="24"/>
          <w:szCs w:val="24"/>
        </w:rPr>
        <w:t>Forvalterne er i gang. Merforrentning og merom</w:t>
      </w:r>
      <w:r w:rsidR="001904BA">
        <w:rPr>
          <w:rFonts w:ascii="Times New Roman" w:hAnsi="Times New Roman" w:cs="Times New Roman"/>
          <w:sz w:val="24"/>
          <w:szCs w:val="24"/>
        </w:rPr>
        <w:t>kost</w:t>
      </w:r>
      <w:r w:rsidR="005E32D5">
        <w:rPr>
          <w:rFonts w:ascii="Times New Roman" w:hAnsi="Times New Roman" w:cs="Times New Roman"/>
          <w:sz w:val="24"/>
          <w:szCs w:val="24"/>
        </w:rPr>
        <w:t xml:space="preserve">ninger - nettogevinst – skal fremgå. Afkast er efter omkostninger.   </w:t>
      </w:r>
    </w:p>
    <w:p w:rsidR="001D6CF5" w:rsidRDefault="001D6CF5" w:rsidP="001904BA">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Valg til investorforum</w:t>
      </w:r>
      <w:r w:rsidR="001904BA">
        <w:rPr>
          <w:rFonts w:ascii="Times New Roman" w:hAnsi="Times New Roman" w:cs="Times New Roman"/>
          <w:sz w:val="24"/>
          <w:szCs w:val="24"/>
        </w:rPr>
        <w:t>.</w:t>
      </w:r>
      <w:r w:rsidR="001904BA">
        <w:rPr>
          <w:rFonts w:ascii="Times New Roman" w:hAnsi="Times New Roman" w:cs="Times New Roman"/>
          <w:sz w:val="24"/>
          <w:szCs w:val="24"/>
        </w:rPr>
        <w:br/>
      </w:r>
      <w:r w:rsidR="005E32D5">
        <w:rPr>
          <w:rFonts w:ascii="Times New Roman" w:hAnsi="Times New Roman" w:cs="Times New Roman"/>
          <w:sz w:val="24"/>
          <w:szCs w:val="24"/>
        </w:rPr>
        <w:t>Er drøftet</w:t>
      </w:r>
      <w:r w:rsidR="001904BA">
        <w:rPr>
          <w:rFonts w:ascii="Times New Roman" w:hAnsi="Times New Roman" w:cs="Times New Roman"/>
          <w:sz w:val="24"/>
          <w:szCs w:val="24"/>
        </w:rPr>
        <w:t>.</w:t>
      </w:r>
    </w:p>
    <w:p w:rsidR="001D6CF5" w:rsidRDefault="005E32D5" w:rsidP="001904BA">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Danske Bank tilbyder orientering til bestyrelsen</w:t>
      </w:r>
      <w:r w:rsidR="00944690">
        <w:rPr>
          <w:rFonts w:ascii="Times New Roman" w:hAnsi="Times New Roman" w:cs="Times New Roman"/>
          <w:sz w:val="24"/>
          <w:szCs w:val="24"/>
        </w:rPr>
        <w:t xml:space="preserve">. Bestyrelsen overvejer at tage imod og også tage de to andre forvaltere med. </w:t>
      </w:r>
    </w:p>
    <w:p w:rsidR="001D6CF5" w:rsidRDefault="001D6CF5" w:rsidP="001D6CF5">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Ordinær generalforsamling i Jyske Invest Institutional den 28. marts 2019</w:t>
      </w:r>
    </w:p>
    <w:p w:rsidR="001D6CF5" w:rsidRDefault="00944690" w:rsidP="001D6CF5">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Finn Beck oplyste, at indkaldelse og fuldmagter tilsendes som sædvanlig.</w:t>
      </w:r>
      <w:r w:rsidR="001904BA">
        <w:rPr>
          <w:rFonts w:ascii="Times New Roman" w:hAnsi="Times New Roman" w:cs="Times New Roman"/>
          <w:sz w:val="24"/>
          <w:szCs w:val="24"/>
        </w:rPr>
        <w:br/>
      </w:r>
    </w:p>
    <w:p w:rsidR="001D6CF5" w:rsidRPr="00026D16" w:rsidRDefault="001D6CF5" w:rsidP="001D6CF5">
      <w:pPr>
        <w:tabs>
          <w:tab w:val="left" w:pos="567"/>
          <w:tab w:val="left" w:pos="709"/>
          <w:tab w:val="left" w:pos="1134"/>
          <w:tab w:val="left" w:pos="1985"/>
        </w:tabs>
        <w:spacing w:line="240" w:lineRule="auto"/>
        <w:ind w:right="-427"/>
        <w:rPr>
          <w:rFonts w:ascii="Times New Roman" w:hAnsi="Times New Roman" w:cs="Times New Roman"/>
          <w:b/>
          <w:bCs/>
          <w:sz w:val="24"/>
          <w:szCs w:val="24"/>
        </w:rPr>
      </w:pPr>
      <w:r w:rsidRPr="00026D16">
        <w:rPr>
          <w:rFonts w:ascii="Times New Roman" w:hAnsi="Times New Roman" w:cs="Times New Roman"/>
          <w:b/>
          <w:bCs/>
          <w:sz w:val="24"/>
          <w:szCs w:val="24"/>
        </w:rPr>
        <w:t>Ad 4. Orienteringspunkt: Orientering fra kapitalforvalterne.</w:t>
      </w:r>
    </w:p>
    <w:p w:rsidR="001D6CF5" w:rsidRDefault="001D6CF5" w:rsidP="001904BA">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 Forventning til renteniveauet for de kommende 12 måneder, samt forventede rente for 2020.</w:t>
      </w:r>
    </w:p>
    <w:p w:rsidR="001D6CF5" w:rsidRDefault="001904BA" w:rsidP="005B5530">
      <w:pPr>
        <w:tabs>
          <w:tab w:val="left" w:pos="567"/>
          <w:tab w:val="left" w:pos="709"/>
          <w:tab w:val="left" w:pos="1134"/>
          <w:tab w:val="left" w:pos="1985"/>
        </w:tabs>
        <w:spacing w:before="100" w:beforeAutospacing="1" w:after="100" w:afterAutospacing="1" w:line="240" w:lineRule="auto"/>
        <w:ind w:right="-427" w:hanging="360"/>
        <w:rPr>
          <w:rFonts w:ascii="Times New Roman" w:hAnsi="Times New Roman" w:cs="Times New Roman"/>
          <w:sz w:val="24"/>
          <w:szCs w:val="24"/>
        </w:rPr>
      </w:pPr>
      <w:r>
        <w:rPr>
          <w:rFonts w:ascii="Times New Roman" w:hAnsi="Times New Roman" w:cs="Times New Roman"/>
          <w:sz w:val="24"/>
          <w:szCs w:val="24"/>
        </w:rPr>
        <w:tab/>
      </w:r>
      <w:r w:rsidR="001D6CF5">
        <w:rPr>
          <w:rFonts w:ascii="Times New Roman" w:hAnsi="Times New Roman" w:cs="Times New Roman"/>
          <w:sz w:val="24"/>
          <w:szCs w:val="24"/>
        </w:rPr>
        <w:t>- Danske Bank.</w:t>
      </w:r>
      <w:r w:rsidR="00944690">
        <w:rPr>
          <w:rFonts w:ascii="Times New Roman" w:hAnsi="Times New Roman" w:cs="Times New Roman"/>
          <w:sz w:val="24"/>
          <w:szCs w:val="24"/>
        </w:rPr>
        <w:t xml:space="preserve"> Pixiudgave omdelt og gennemgået</w:t>
      </w:r>
      <w:r w:rsidR="002E6151">
        <w:rPr>
          <w:rFonts w:ascii="Times New Roman" w:hAnsi="Times New Roman" w:cs="Times New Roman"/>
          <w:sz w:val="24"/>
          <w:szCs w:val="24"/>
        </w:rPr>
        <w:t xml:space="preserve">. </w:t>
      </w:r>
      <w:r w:rsidR="005B5530">
        <w:rPr>
          <w:rFonts w:ascii="Times New Roman" w:hAnsi="Times New Roman" w:cs="Times New Roman"/>
          <w:sz w:val="24"/>
          <w:szCs w:val="24"/>
        </w:rPr>
        <w:t>R</w:t>
      </w:r>
      <w:r w:rsidR="002E6151">
        <w:rPr>
          <w:rFonts w:ascii="Times New Roman" w:hAnsi="Times New Roman" w:cs="Times New Roman"/>
          <w:sz w:val="24"/>
          <w:szCs w:val="24"/>
        </w:rPr>
        <w:t xml:space="preserve">enteforventning er 0,91 % over de næste 12 måneder. </w:t>
      </w:r>
      <w:r w:rsidR="005B5530">
        <w:rPr>
          <w:rFonts w:ascii="Times New Roman" w:hAnsi="Times New Roman" w:cs="Times New Roman"/>
          <w:sz w:val="24"/>
          <w:szCs w:val="24"/>
        </w:rPr>
        <w:t>For 2020 er forventningen også 0,91 %.</w:t>
      </w:r>
      <w:r w:rsidR="001D6CF5">
        <w:rPr>
          <w:rFonts w:ascii="Times New Roman" w:hAnsi="Times New Roman" w:cs="Times New Roman"/>
          <w:sz w:val="24"/>
          <w:szCs w:val="24"/>
        </w:rPr>
        <w:tab/>
      </w:r>
      <w:r w:rsidR="001D6CF5">
        <w:rPr>
          <w:rFonts w:ascii="Times New Roman" w:hAnsi="Times New Roman" w:cs="Times New Roman"/>
          <w:sz w:val="24"/>
          <w:szCs w:val="24"/>
        </w:rPr>
        <w:tab/>
      </w:r>
    </w:p>
    <w:p w:rsidR="001D6CF5" w:rsidRDefault="001904BA" w:rsidP="005B5530">
      <w:pPr>
        <w:tabs>
          <w:tab w:val="left" w:pos="567"/>
          <w:tab w:val="left" w:pos="709"/>
          <w:tab w:val="left" w:pos="1134"/>
          <w:tab w:val="left" w:pos="1985"/>
        </w:tabs>
        <w:spacing w:before="100" w:beforeAutospacing="1" w:after="100" w:afterAutospacing="1" w:line="240" w:lineRule="auto"/>
        <w:ind w:right="-427" w:hanging="360"/>
        <w:rPr>
          <w:rFonts w:ascii="Times New Roman" w:hAnsi="Times New Roman" w:cs="Times New Roman"/>
          <w:sz w:val="24"/>
          <w:szCs w:val="24"/>
        </w:rPr>
      </w:pPr>
      <w:r>
        <w:rPr>
          <w:rFonts w:ascii="Times New Roman" w:hAnsi="Times New Roman" w:cs="Times New Roman"/>
          <w:sz w:val="24"/>
          <w:szCs w:val="24"/>
        </w:rPr>
        <w:tab/>
      </w:r>
      <w:r w:rsidR="001D6CF5">
        <w:rPr>
          <w:rFonts w:ascii="Times New Roman" w:hAnsi="Times New Roman" w:cs="Times New Roman"/>
          <w:sz w:val="24"/>
          <w:szCs w:val="24"/>
        </w:rPr>
        <w:t xml:space="preserve">- Nordea Asset Management. </w:t>
      </w:r>
      <w:r w:rsidR="005B5530">
        <w:rPr>
          <w:rFonts w:ascii="Times New Roman" w:hAnsi="Times New Roman" w:cs="Times New Roman"/>
          <w:sz w:val="24"/>
          <w:szCs w:val="24"/>
        </w:rPr>
        <w:t xml:space="preserve">Pixiudgave omdelt og gennemgået. Renteforventning de næste 12 måneder 1,36 % og for 2020 er forventningen 1,50 % </w:t>
      </w:r>
    </w:p>
    <w:p w:rsidR="001D6CF5" w:rsidRDefault="001904BA" w:rsidP="00E238D5">
      <w:pPr>
        <w:tabs>
          <w:tab w:val="left" w:pos="567"/>
          <w:tab w:val="left" w:pos="709"/>
          <w:tab w:val="left" w:pos="1134"/>
          <w:tab w:val="left" w:pos="1985"/>
        </w:tabs>
        <w:spacing w:before="100" w:beforeAutospacing="1" w:after="100" w:afterAutospacing="1" w:line="240" w:lineRule="auto"/>
        <w:ind w:right="-427" w:hanging="360"/>
        <w:rPr>
          <w:rFonts w:ascii="Times New Roman" w:hAnsi="Times New Roman" w:cs="Times New Roman"/>
          <w:sz w:val="24"/>
          <w:szCs w:val="24"/>
        </w:rPr>
      </w:pPr>
      <w:r>
        <w:rPr>
          <w:rFonts w:ascii="Times New Roman" w:hAnsi="Times New Roman" w:cs="Times New Roman"/>
          <w:sz w:val="24"/>
          <w:szCs w:val="24"/>
        </w:rPr>
        <w:tab/>
      </w:r>
      <w:r w:rsidR="001D6CF5">
        <w:rPr>
          <w:rFonts w:ascii="Times New Roman" w:hAnsi="Times New Roman" w:cs="Times New Roman"/>
          <w:sz w:val="24"/>
          <w:szCs w:val="24"/>
        </w:rPr>
        <w:t xml:space="preserve">- Alm. Brand Bank. </w:t>
      </w:r>
      <w:r w:rsidR="005B5530">
        <w:rPr>
          <w:rFonts w:ascii="Times New Roman" w:hAnsi="Times New Roman" w:cs="Times New Roman"/>
          <w:sz w:val="24"/>
          <w:szCs w:val="24"/>
        </w:rPr>
        <w:t xml:space="preserve">Pixiudgave omdelt og gennemgået. Renteforventning de næste 12 måneder </w:t>
      </w:r>
      <w:r w:rsidR="00E238D5">
        <w:rPr>
          <w:rFonts w:ascii="Times New Roman" w:hAnsi="Times New Roman" w:cs="Times New Roman"/>
          <w:sz w:val="24"/>
          <w:szCs w:val="24"/>
        </w:rPr>
        <w:t xml:space="preserve">0,86 % </w:t>
      </w:r>
      <w:r w:rsidR="005B5530">
        <w:rPr>
          <w:rFonts w:ascii="Times New Roman" w:hAnsi="Times New Roman" w:cs="Times New Roman"/>
          <w:sz w:val="24"/>
          <w:szCs w:val="24"/>
        </w:rPr>
        <w:t>og for 2020 er forventningen</w:t>
      </w:r>
      <w:r w:rsidR="00E238D5">
        <w:rPr>
          <w:rFonts w:ascii="Times New Roman" w:hAnsi="Times New Roman" w:cs="Times New Roman"/>
          <w:sz w:val="24"/>
          <w:szCs w:val="24"/>
        </w:rPr>
        <w:t xml:space="preserve"> 0,9 %</w:t>
      </w:r>
      <w:r w:rsidR="005B5530">
        <w:rPr>
          <w:rFonts w:ascii="Times New Roman" w:hAnsi="Times New Roman" w:cs="Times New Roman"/>
          <w:sz w:val="24"/>
          <w:szCs w:val="24"/>
        </w:rPr>
        <w:t xml:space="preserve"> </w:t>
      </w:r>
    </w:p>
    <w:p w:rsidR="001D6CF5" w:rsidRPr="001904BA" w:rsidRDefault="001904BA" w:rsidP="001904BA">
      <w:pPr>
        <w:tabs>
          <w:tab w:val="left" w:pos="567"/>
          <w:tab w:val="left" w:pos="709"/>
          <w:tab w:val="left" w:pos="1134"/>
          <w:tab w:val="left" w:pos="1985"/>
        </w:tabs>
        <w:spacing w:before="100" w:beforeAutospacing="1" w:after="100" w:afterAutospacing="1" w:line="240" w:lineRule="auto"/>
        <w:ind w:right="-427" w:hanging="360"/>
        <w:rPr>
          <w:rFonts w:ascii="Times New Roman" w:hAnsi="Times New Roman" w:cs="Times New Roman"/>
          <w:sz w:val="24"/>
          <w:szCs w:val="24"/>
        </w:rPr>
      </w:pPr>
      <w:r>
        <w:rPr>
          <w:rFonts w:ascii="Times New Roman" w:hAnsi="Times New Roman" w:cs="Times New Roman"/>
          <w:sz w:val="24"/>
          <w:szCs w:val="24"/>
        </w:rPr>
        <w:tab/>
      </w:r>
      <w:r w:rsidR="00D16BFB">
        <w:rPr>
          <w:rFonts w:ascii="Times New Roman" w:hAnsi="Times New Roman" w:cs="Times New Roman"/>
          <w:sz w:val="24"/>
          <w:szCs w:val="24"/>
        </w:rPr>
        <w:t>Forretningsudvalget laver et oplæg til næste møde</w:t>
      </w:r>
      <w:r w:rsidR="00E238D5">
        <w:rPr>
          <w:rFonts w:ascii="Times New Roman" w:hAnsi="Times New Roman" w:cs="Times New Roman"/>
          <w:sz w:val="24"/>
          <w:szCs w:val="24"/>
        </w:rPr>
        <w:t xml:space="preserve"> på baggrund af informationer fra administrator</w:t>
      </w:r>
      <w:r w:rsidR="00D16BFB">
        <w:rPr>
          <w:rFonts w:ascii="Times New Roman" w:hAnsi="Times New Roman" w:cs="Times New Roman"/>
          <w:sz w:val="24"/>
          <w:szCs w:val="24"/>
        </w:rPr>
        <w:t xml:space="preserve">. </w:t>
      </w:r>
      <w:r w:rsidR="00E238D5">
        <w:rPr>
          <w:rFonts w:ascii="Times New Roman" w:hAnsi="Times New Roman" w:cs="Times New Roman"/>
          <w:sz w:val="24"/>
          <w:szCs w:val="24"/>
        </w:rPr>
        <w:t xml:space="preserve">Søren Kallestrup fandt at konsekvenserne skal belyses sammen med drøftelsen. </w:t>
      </w:r>
      <w:r>
        <w:rPr>
          <w:rFonts w:ascii="Times New Roman" w:hAnsi="Times New Roman" w:cs="Times New Roman"/>
          <w:sz w:val="24"/>
          <w:szCs w:val="24"/>
        </w:rPr>
        <w:br/>
      </w:r>
      <w:r>
        <w:rPr>
          <w:rFonts w:ascii="Times New Roman" w:hAnsi="Times New Roman" w:cs="Times New Roman"/>
          <w:sz w:val="24"/>
          <w:szCs w:val="24"/>
        </w:rPr>
        <w:tab/>
      </w:r>
      <w:r w:rsidR="001D6CF5">
        <w:rPr>
          <w:rFonts w:ascii="Times New Roman" w:hAnsi="Times New Roman" w:cs="Times New Roman"/>
          <w:sz w:val="24"/>
          <w:szCs w:val="24"/>
        </w:rPr>
        <w:br/>
      </w:r>
      <w:r w:rsidR="00E238D5">
        <w:rPr>
          <w:rFonts w:ascii="Times New Roman" w:hAnsi="Times New Roman" w:cs="Times New Roman"/>
          <w:i/>
          <w:iCs/>
          <w:sz w:val="24"/>
          <w:szCs w:val="24"/>
        </w:rPr>
        <w:t>Kapitalforvaltere forlod</w:t>
      </w:r>
      <w:r w:rsidR="001D6CF5">
        <w:rPr>
          <w:rFonts w:ascii="Times New Roman" w:hAnsi="Times New Roman" w:cs="Times New Roman"/>
          <w:i/>
          <w:iCs/>
          <w:sz w:val="24"/>
          <w:szCs w:val="24"/>
        </w:rPr>
        <w:t xml:space="preserve"> mødet.</w:t>
      </w:r>
    </w:p>
    <w:p w:rsidR="00642F34" w:rsidRDefault="001904BA" w:rsidP="001904BA">
      <w:pPr>
        <w:tabs>
          <w:tab w:val="left" w:pos="567"/>
          <w:tab w:val="left" w:pos="709"/>
          <w:tab w:val="left" w:pos="1134"/>
          <w:tab w:val="left" w:pos="1985"/>
        </w:tabs>
        <w:spacing w:before="100" w:beforeAutospacing="1" w:after="100" w:afterAutospacing="1" w:line="240" w:lineRule="auto"/>
        <w:ind w:right="-427" w:hanging="360"/>
        <w:rPr>
          <w:rFonts w:ascii="Times New Roman" w:hAnsi="Times New Roman" w:cs="Times New Roman"/>
          <w:sz w:val="24"/>
          <w:szCs w:val="24"/>
        </w:rPr>
      </w:pPr>
      <w:r>
        <w:rPr>
          <w:rFonts w:ascii="Times New Roman" w:hAnsi="Times New Roman" w:cs="Times New Roman"/>
          <w:sz w:val="24"/>
          <w:szCs w:val="24"/>
        </w:rPr>
        <w:tab/>
      </w:r>
      <w:r w:rsidR="00E238D5">
        <w:rPr>
          <w:rFonts w:ascii="Times New Roman" w:hAnsi="Times New Roman" w:cs="Times New Roman"/>
          <w:sz w:val="24"/>
          <w:szCs w:val="24"/>
        </w:rPr>
        <w:t>Finn Beck</w:t>
      </w:r>
      <w:r w:rsidR="00642F34">
        <w:rPr>
          <w:rFonts w:ascii="Times New Roman" w:hAnsi="Times New Roman" w:cs="Times New Roman"/>
          <w:sz w:val="24"/>
          <w:szCs w:val="24"/>
        </w:rPr>
        <w:t>s dokument fra 7. februar 2019</w:t>
      </w:r>
      <w:r w:rsidR="00E238D5">
        <w:rPr>
          <w:rFonts w:ascii="Times New Roman" w:hAnsi="Times New Roman" w:cs="Times New Roman"/>
          <w:sz w:val="24"/>
          <w:szCs w:val="24"/>
        </w:rPr>
        <w:t xml:space="preserve"> blev gennemg</w:t>
      </w:r>
      <w:r w:rsidR="00935170">
        <w:rPr>
          <w:rFonts w:ascii="Times New Roman" w:hAnsi="Times New Roman" w:cs="Times New Roman"/>
          <w:sz w:val="24"/>
          <w:szCs w:val="24"/>
        </w:rPr>
        <w:t>ået og</w:t>
      </w:r>
      <w:r w:rsidR="002A042A">
        <w:rPr>
          <w:rFonts w:ascii="Times New Roman" w:hAnsi="Times New Roman" w:cs="Times New Roman"/>
          <w:sz w:val="24"/>
          <w:szCs w:val="24"/>
        </w:rPr>
        <w:t xml:space="preserve"> på baggrund af drøftelserne i bestyrelsen tages kontakt til forvalterne. </w:t>
      </w:r>
    </w:p>
    <w:p w:rsidR="00E238D5" w:rsidRPr="00642F34" w:rsidRDefault="00E85360" w:rsidP="00E238D5">
      <w:pPr>
        <w:tabs>
          <w:tab w:val="left" w:pos="567"/>
          <w:tab w:val="left" w:pos="709"/>
          <w:tab w:val="left" w:pos="1134"/>
          <w:tab w:val="left" w:pos="1985"/>
        </w:tabs>
        <w:spacing w:before="100" w:beforeAutospacing="1" w:after="100" w:afterAutospacing="1" w:line="240" w:lineRule="auto"/>
        <w:ind w:right="-427" w:hanging="360"/>
        <w:rPr>
          <w:rFonts w:ascii="Times New Roman" w:hAnsi="Times New Roman" w:cs="Times New Roman"/>
          <w:i/>
          <w:iCs/>
          <w:sz w:val="24"/>
          <w:szCs w:val="24"/>
        </w:rPr>
      </w:pPr>
      <w:r>
        <w:rPr>
          <w:rFonts w:ascii="Times New Roman" w:hAnsi="Times New Roman" w:cs="Times New Roman"/>
          <w:sz w:val="24"/>
          <w:szCs w:val="24"/>
        </w:rPr>
        <w:t xml:space="preserve"> </w:t>
      </w:r>
      <w:r w:rsidR="00E238D5">
        <w:rPr>
          <w:rFonts w:ascii="Times New Roman" w:hAnsi="Times New Roman" w:cs="Times New Roman"/>
          <w:sz w:val="24"/>
          <w:szCs w:val="24"/>
        </w:rPr>
        <w:t xml:space="preserve">  </w:t>
      </w:r>
      <w:r w:rsidR="001904BA">
        <w:rPr>
          <w:rFonts w:ascii="Times New Roman" w:hAnsi="Times New Roman" w:cs="Times New Roman"/>
          <w:sz w:val="24"/>
          <w:szCs w:val="24"/>
        </w:rPr>
        <w:tab/>
      </w:r>
      <w:r w:rsidR="00642F34" w:rsidRPr="00642F34">
        <w:rPr>
          <w:rFonts w:ascii="Times New Roman" w:hAnsi="Times New Roman" w:cs="Times New Roman"/>
          <w:i/>
          <w:iCs/>
          <w:sz w:val="24"/>
          <w:szCs w:val="24"/>
        </w:rPr>
        <w:t>Administrator forlod mødet</w:t>
      </w:r>
    </w:p>
    <w:p w:rsidR="001D6CF5" w:rsidRPr="001904BA" w:rsidRDefault="001D6CF5" w:rsidP="001904BA">
      <w:pPr>
        <w:tabs>
          <w:tab w:val="left" w:pos="567"/>
          <w:tab w:val="left" w:pos="709"/>
          <w:tab w:val="left" w:pos="1134"/>
          <w:tab w:val="left" w:pos="1985"/>
        </w:tabs>
        <w:spacing w:line="240" w:lineRule="auto"/>
        <w:ind w:right="-427"/>
        <w:rPr>
          <w:rFonts w:ascii="Times New Roman" w:hAnsi="Times New Roman" w:cs="Times New Roman"/>
          <w:b/>
          <w:bCs/>
          <w:sz w:val="24"/>
          <w:szCs w:val="24"/>
        </w:rPr>
      </w:pPr>
      <w:r w:rsidRPr="00026D16">
        <w:rPr>
          <w:rFonts w:ascii="Times New Roman" w:hAnsi="Times New Roman" w:cs="Times New Roman"/>
          <w:b/>
          <w:bCs/>
          <w:sz w:val="24"/>
          <w:szCs w:val="24"/>
        </w:rPr>
        <w:t xml:space="preserve">Ad 5. Beslutningspunkt: Flytning af kapitaler? </w:t>
      </w:r>
      <w:r w:rsidR="001904BA">
        <w:rPr>
          <w:rFonts w:ascii="Times New Roman" w:hAnsi="Times New Roman" w:cs="Times New Roman"/>
          <w:b/>
          <w:bCs/>
          <w:sz w:val="24"/>
          <w:szCs w:val="24"/>
        </w:rPr>
        <w:br/>
      </w:r>
      <w:r w:rsidR="00642F34">
        <w:rPr>
          <w:rFonts w:ascii="Times New Roman" w:hAnsi="Times New Roman" w:cs="Times New Roman"/>
          <w:sz w:val="24"/>
          <w:szCs w:val="24"/>
        </w:rPr>
        <w:t>Der flyttes ikke kapitaler denne gang.</w:t>
      </w:r>
    </w:p>
    <w:p w:rsidR="001D6CF5" w:rsidRPr="001904BA" w:rsidRDefault="001904BA" w:rsidP="001904BA">
      <w:pPr>
        <w:tabs>
          <w:tab w:val="left" w:pos="567"/>
          <w:tab w:val="left" w:pos="993"/>
          <w:tab w:val="left" w:pos="1134"/>
          <w:tab w:val="left" w:pos="1985"/>
        </w:tabs>
        <w:spacing w:line="240" w:lineRule="auto"/>
        <w:ind w:right="-427"/>
        <w:rPr>
          <w:rFonts w:ascii="Times New Roman" w:hAnsi="Times New Roman" w:cs="Times New Roman"/>
          <w:b/>
          <w:bCs/>
          <w:sz w:val="24"/>
          <w:szCs w:val="24"/>
        </w:rPr>
      </w:pPr>
      <w:r>
        <w:rPr>
          <w:rFonts w:ascii="Times New Roman" w:hAnsi="Times New Roman" w:cs="Times New Roman"/>
          <w:sz w:val="24"/>
          <w:szCs w:val="24"/>
        </w:rPr>
        <w:br/>
      </w:r>
      <w:r w:rsidR="001D6CF5" w:rsidRPr="00026D16">
        <w:rPr>
          <w:rFonts w:ascii="Times New Roman" w:hAnsi="Times New Roman" w:cs="Times New Roman"/>
          <w:b/>
          <w:bCs/>
          <w:sz w:val="24"/>
          <w:szCs w:val="24"/>
        </w:rPr>
        <w:t>Ad 6. Beslutningspunkt: Økonomi.</w:t>
      </w:r>
      <w:r>
        <w:rPr>
          <w:rFonts w:ascii="Times New Roman" w:hAnsi="Times New Roman" w:cs="Times New Roman"/>
          <w:b/>
          <w:bCs/>
          <w:sz w:val="24"/>
          <w:szCs w:val="24"/>
        </w:rPr>
        <w:br/>
      </w:r>
      <w:r>
        <w:rPr>
          <w:rFonts w:ascii="Times New Roman" w:hAnsi="Times New Roman" w:cs="Times New Roman"/>
          <w:sz w:val="24"/>
          <w:szCs w:val="24"/>
        </w:rPr>
        <w:t xml:space="preserve">- </w:t>
      </w:r>
      <w:r w:rsidR="001D6CF5">
        <w:rPr>
          <w:rFonts w:ascii="Times New Roman" w:hAnsi="Times New Roman" w:cs="Times New Roman"/>
          <w:sz w:val="24"/>
          <w:szCs w:val="24"/>
        </w:rPr>
        <w:t xml:space="preserve">Regnskab for 2018 </w:t>
      </w:r>
      <w:r>
        <w:rPr>
          <w:rFonts w:ascii="Times New Roman" w:hAnsi="Times New Roman" w:cs="Times New Roman"/>
          <w:b/>
          <w:bCs/>
          <w:sz w:val="24"/>
          <w:szCs w:val="24"/>
        </w:rPr>
        <w:br/>
      </w:r>
      <w:r w:rsidR="00642F34">
        <w:rPr>
          <w:rFonts w:ascii="Times New Roman" w:hAnsi="Times New Roman" w:cs="Times New Roman"/>
          <w:sz w:val="24"/>
          <w:szCs w:val="24"/>
        </w:rPr>
        <w:t>Pouli Peder</w:t>
      </w:r>
      <w:r w:rsidR="001E494E">
        <w:rPr>
          <w:rFonts w:ascii="Times New Roman" w:hAnsi="Times New Roman" w:cs="Times New Roman"/>
          <w:sz w:val="24"/>
          <w:szCs w:val="24"/>
        </w:rPr>
        <w:t xml:space="preserve">sen gennemgik </w:t>
      </w:r>
      <w:r>
        <w:rPr>
          <w:rFonts w:ascii="Times New Roman" w:hAnsi="Times New Roman" w:cs="Times New Roman"/>
          <w:sz w:val="24"/>
          <w:szCs w:val="24"/>
        </w:rPr>
        <w:t>r</w:t>
      </w:r>
      <w:r w:rsidR="001E494E">
        <w:rPr>
          <w:rFonts w:ascii="Times New Roman" w:hAnsi="Times New Roman" w:cs="Times New Roman"/>
          <w:sz w:val="24"/>
          <w:szCs w:val="24"/>
        </w:rPr>
        <w:t xml:space="preserve">egnskabet </w:t>
      </w:r>
      <w:r>
        <w:rPr>
          <w:rFonts w:ascii="Times New Roman" w:hAnsi="Times New Roman" w:cs="Times New Roman"/>
          <w:sz w:val="24"/>
          <w:szCs w:val="24"/>
        </w:rPr>
        <w:t xml:space="preserve">og det </w:t>
      </w:r>
      <w:r w:rsidR="001E494E">
        <w:rPr>
          <w:rFonts w:ascii="Times New Roman" w:hAnsi="Times New Roman" w:cs="Times New Roman"/>
          <w:sz w:val="24"/>
          <w:szCs w:val="24"/>
        </w:rPr>
        <w:t>ble</w:t>
      </w:r>
      <w:r w:rsidR="00642F34">
        <w:rPr>
          <w:rFonts w:ascii="Times New Roman" w:hAnsi="Times New Roman" w:cs="Times New Roman"/>
          <w:sz w:val="24"/>
          <w:szCs w:val="24"/>
        </w:rPr>
        <w:t>v godkendt.</w:t>
      </w:r>
    </w:p>
    <w:p w:rsidR="00642F34" w:rsidRDefault="001904BA" w:rsidP="001904BA">
      <w:pPr>
        <w:tabs>
          <w:tab w:val="left" w:pos="567"/>
          <w:tab w:val="left" w:pos="993"/>
          <w:tab w:val="left" w:pos="1134"/>
          <w:tab w:val="left" w:pos="1985"/>
        </w:tabs>
        <w:spacing w:before="100" w:beforeAutospacing="1" w:after="100" w:afterAutospacing="1" w:line="240" w:lineRule="auto"/>
        <w:ind w:right="-427" w:hanging="360"/>
        <w:rPr>
          <w:rFonts w:ascii="Times New Roman" w:hAnsi="Times New Roman" w:cs="Times New Roman"/>
          <w:sz w:val="24"/>
          <w:szCs w:val="24"/>
        </w:rPr>
      </w:pPr>
      <w:r>
        <w:rPr>
          <w:rFonts w:ascii="Times New Roman" w:hAnsi="Times New Roman" w:cs="Times New Roman"/>
          <w:sz w:val="24"/>
          <w:szCs w:val="24"/>
        </w:rPr>
        <w:tab/>
      </w:r>
      <w:r w:rsidR="001D6CF5">
        <w:rPr>
          <w:rFonts w:ascii="Times New Roman" w:hAnsi="Times New Roman" w:cs="Times New Roman"/>
          <w:sz w:val="24"/>
          <w:szCs w:val="24"/>
        </w:rPr>
        <w:t xml:space="preserve">- Budget for 2019 </w:t>
      </w:r>
      <w:r>
        <w:rPr>
          <w:rFonts w:ascii="Times New Roman" w:hAnsi="Times New Roman" w:cs="Times New Roman"/>
          <w:sz w:val="24"/>
          <w:szCs w:val="24"/>
        </w:rPr>
        <w:br/>
      </w:r>
      <w:r w:rsidR="00642F34">
        <w:rPr>
          <w:rFonts w:ascii="Times New Roman" w:hAnsi="Times New Roman" w:cs="Times New Roman"/>
          <w:sz w:val="24"/>
          <w:szCs w:val="24"/>
        </w:rPr>
        <w:t>Budgettet blev godkendt</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001D6CF5">
        <w:rPr>
          <w:rFonts w:ascii="Times New Roman" w:hAnsi="Times New Roman" w:cs="Times New Roman"/>
          <w:sz w:val="24"/>
          <w:szCs w:val="24"/>
        </w:rPr>
        <w:lastRenderedPageBreak/>
        <w:t xml:space="preserve">- Beholdningsoversigt. </w:t>
      </w:r>
      <w:r>
        <w:rPr>
          <w:rFonts w:ascii="Times New Roman" w:hAnsi="Times New Roman" w:cs="Times New Roman"/>
          <w:sz w:val="24"/>
          <w:szCs w:val="24"/>
        </w:rPr>
        <w:br/>
      </w:r>
      <w:r w:rsidR="00642F34">
        <w:rPr>
          <w:rFonts w:ascii="Times New Roman" w:hAnsi="Times New Roman" w:cs="Times New Roman"/>
          <w:sz w:val="24"/>
          <w:szCs w:val="24"/>
        </w:rPr>
        <w:t>Pouli Pedersen gennemgik.</w:t>
      </w:r>
    </w:p>
    <w:p w:rsidR="001D6CF5" w:rsidRDefault="001D6CF5" w:rsidP="005E435E">
      <w:pPr>
        <w:tabs>
          <w:tab w:val="left" w:pos="567"/>
          <w:tab w:val="left" w:pos="993"/>
          <w:tab w:val="left" w:pos="1134"/>
          <w:tab w:val="left" w:pos="1985"/>
        </w:tabs>
        <w:spacing w:before="100" w:beforeAutospacing="1" w:after="100" w:afterAutospacing="1" w:line="240" w:lineRule="auto"/>
        <w:ind w:right="-427"/>
        <w:rPr>
          <w:rFonts w:ascii="Times New Roman" w:hAnsi="Times New Roman" w:cs="Times New Roman"/>
          <w:sz w:val="24"/>
          <w:szCs w:val="24"/>
        </w:rPr>
      </w:pPr>
      <w:r>
        <w:rPr>
          <w:rFonts w:ascii="Times New Roman" w:hAnsi="Times New Roman" w:cs="Times New Roman"/>
          <w:sz w:val="24"/>
          <w:szCs w:val="24"/>
        </w:rPr>
        <w:t xml:space="preserve">- Debetrenter i Jyske Bank </w:t>
      </w:r>
      <w:r w:rsidR="005E435E">
        <w:rPr>
          <w:rFonts w:ascii="Times New Roman" w:hAnsi="Times New Roman" w:cs="Times New Roman"/>
          <w:sz w:val="24"/>
          <w:szCs w:val="24"/>
        </w:rPr>
        <w:br/>
      </w:r>
      <w:r w:rsidR="00642F34">
        <w:rPr>
          <w:rFonts w:ascii="Times New Roman" w:hAnsi="Times New Roman" w:cs="Times New Roman"/>
          <w:sz w:val="24"/>
          <w:szCs w:val="24"/>
        </w:rPr>
        <w:t>Orientering</w:t>
      </w:r>
    </w:p>
    <w:p w:rsidR="00935170" w:rsidRDefault="001D6CF5" w:rsidP="005E435E">
      <w:pPr>
        <w:tabs>
          <w:tab w:val="left" w:pos="567"/>
          <w:tab w:val="left" w:pos="993"/>
          <w:tab w:val="left" w:pos="1134"/>
          <w:tab w:val="left" w:pos="1985"/>
        </w:tabs>
        <w:spacing w:before="100" w:beforeAutospacing="1" w:after="100" w:afterAutospacing="1" w:line="240" w:lineRule="auto"/>
        <w:ind w:right="-427"/>
        <w:rPr>
          <w:rFonts w:ascii="Times New Roman" w:hAnsi="Times New Roman" w:cs="Times New Roman"/>
          <w:sz w:val="24"/>
          <w:szCs w:val="24"/>
          <w:lang w:eastAsia="da-DK"/>
        </w:rPr>
      </w:pPr>
      <w:r>
        <w:rPr>
          <w:rFonts w:ascii="Times New Roman" w:hAnsi="Times New Roman" w:cs="Times New Roman"/>
          <w:sz w:val="24"/>
          <w:szCs w:val="24"/>
        </w:rPr>
        <w:t xml:space="preserve">- </w:t>
      </w:r>
      <w:r>
        <w:rPr>
          <w:rFonts w:ascii="Times New Roman" w:hAnsi="Times New Roman" w:cs="Times New Roman"/>
          <w:sz w:val="24"/>
          <w:szCs w:val="24"/>
          <w:lang w:eastAsia="da-DK"/>
        </w:rPr>
        <w:t>Rentefastsættelse for stifterne.</w:t>
      </w:r>
      <w:r w:rsidR="005E435E">
        <w:rPr>
          <w:rFonts w:ascii="Times New Roman" w:hAnsi="Times New Roman" w:cs="Times New Roman"/>
          <w:sz w:val="24"/>
          <w:szCs w:val="24"/>
          <w:lang w:eastAsia="da-DK"/>
        </w:rPr>
        <w:br/>
      </w:r>
      <w:r w:rsidR="00935170">
        <w:rPr>
          <w:rFonts w:ascii="Times New Roman" w:hAnsi="Times New Roman" w:cs="Times New Roman"/>
          <w:sz w:val="24"/>
          <w:szCs w:val="24"/>
        </w:rPr>
        <w:t xml:space="preserve">Bestyrelsen foreslår 1 % for 2020 på baggrund af de 3 forvalteres bud i dag. </w:t>
      </w:r>
    </w:p>
    <w:p w:rsidR="001D6CF5" w:rsidRPr="00026D16" w:rsidRDefault="001D6CF5" w:rsidP="002A042A">
      <w:pPr>
        <w:tabs>
          <w:tab w:val="left" w:pos="567"/>
          <w:tab w:val="left" w:pos="993"/>
          <w:tab w:val="left" w:pos="1134"/>
          <w:tab w:val="left" w:pos="1985"/>
        </w:tabs>
        <w:spacing w:line="240" w:lineRule="auto"/>
        <w:ind w:right="-427"/>
        <w:rPr>
          <w:rFonts w:ascii="Times New Roman" w:hAnsi="Times New Roman" w:cs="Times New Roman"/>
          <w:b/>
          <w:bCs/>
          <w:sz w:val="24"/>
          <w:szCs w:val="24"/>
        </w:rPr>
      </w:pPr>
      <w:r w:rsidRPr="00026D16">
        <w:rPr>
          <w:rFonts w:ascii="Times New Roman" w:hAnsi="Times New Roman" w:cs="Times New Roman"/>
          <w:b/>
          <w:bCs/>
          <w:sz w:val="24"/>
          <w:szCs w:val="24"/>
        </w:rPr>
        <w:t>Ad 7. Eventuelt.</w:t>
      </w:r>
      <w:r w:rsidR="002A042A" w:rsidRPr="00026D16">
        <w:rPr>
          <w:rFonts w:ascii="Times New Roman" w:hAnsi="Times New Roman" w:cs="Times New Roman"/>
          <w:b/>
          <w:bCs/>
          <w:sz w:val="24"/>
          <w:szCs w:val="24"/>
        </w:rPr>
        <w:t xml:space="preserve"> </w:t>
      </w:r>
    </w:p>
    <w:p w:rsidR="00C448AD" w:rsidRPr="00373FC3" w:rsidRDefault="001D6CF5" w:rsidP="001D6CF5">
      <w:pPr>
        <w:tabs>
          <w:tab w:val="left" w:pos="567"/>
          <w:tab w:val="left" w:pos="709"/>
          <w:tab w:val="left" w:pos="1134"/>
          <w:tab w:val="left" w:pos="1985"/>
        </w:tabs>
        <w:spacing w:line="240" w:lineRule="auto"/>
        <w:ind w:right="-427"/>
        <w:rPr>
          <w:rFonts w:ascii="Times New Roman" w:hAnsi="Times New Roman" w:cs="Times New Roman"/>
          <w:sz w:val="24"/>
          <w:szCs w:val="24"/>
        </w:rPr>
      </w:pPr>
      <w:r>
        <w:rPr>
          <w:rFonts w:ascii="Times New Roman" w:hAnsi="Times New Roman" w:cs="Times New Roman"/>
          <w:sz w:val="24"/>
          <w:szCs w:val="24"/>
        </w:rPr>
        <w:t>Næste møde den 10. april 2019 kl. 10.15-</w:t>
      </w:r>
      <w:r w:rsidRPr="00026D16">
        <w:rPr>
          <w:rFonts w:ascii="Times New Roman" w:hAnsi="Times New Roman" w:cs="Times New Roman"/>
          <w:sz w:val="24"/>
          <w:szCs w:val="24"/>
        </w:rPr>
        <w:t>15.00.</w:t>
      </w:r>
      <w:r w:rsidRPr="00026D16">
        <w:rPr>
          <w:rFonts w:ascii="Times New Roman" w:hAnsi="Times New Roman" w:cs="Times New Roman"/>
          <w:sz w:val="24"/>
          <w:szCs w:val="24"/>
        </w:rPr>
        <w:br/>
      </w:r>
    </w:p>
    <w:sectPr w:rsidR="00C448AD" w:rsidRPr="00373FC3" w:rsidSect="00086B0E">
      <w:footerReference w:type="default" r:id="rId6"/>
      <w:headerReference w:type="first" r:id="rId7"/>
      <w:footerReference w:type="first" r:id="rId8"/>
      <w:pgSz w:w="11906" w:h="16838"/>
      <w:pgMar w:top="1701" w:right="1134" w:bottom="567" w:left="1134"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6C4" w:rsidRDefault="003F06C4" w:rsidP="00DB0C80">
      <w:pPr>
        <w:spacing w:after="0" w:line="240" w:lineRule="auto"/>
      </w:pPr>
      <w:r>
        <w:separator/>
      </w:r>
    </w:p>
  </w:endnote>
  <w:endnote w:type="continuationSeparator" w:id="0">
    <w:p w:rsidR="003F06C4" w:rsidRDefault="003F06C4" w:rsidP="00DB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BA" w:rsidRDefault="001904BA">
    <w:pPr>
      <w:pStyle w:val="Sidefod"/>
      <w:jc w:val="right"/>
    </w:pPr>
    <w:r>
      <w:fldChar w:fldCharType="begin"/>
    </w:r>
    <w:r>
      <w:instrText>PAGE   \* MERGEFORMAT</w:instrText>
    </w:r>
    <w:r>
      <w:fldChar w:fldCharType="separate"/>
    </w:r>
    <w:r w:rsidR="00A310BF">
      <w:rPr>
        <w:noProof/>
      </w:rPr>
      <w:t>4</w:t>
    </w:r>
    <w:r>
      <w:fldChar w:fldCharType="end"/>
    </w:r>
  </w:p>
  <w:p w:rsidR="001904BA" w:rsidRDefault="001904BA">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BA" w:rsidRDefault="001904BA">
    <w:pPr>
      <w:pStyle w:val="Sidefod"/>
      <w:jc w:val="right"/>
    </w:pPr>
    <w:r>
      <w:fldChar w:fldCharType="begin"/>
    </w:r>
    <w:r>
      <w:instrText>PAGE   \* MERGEFORMAT</w:instrText>
    </w:r>
    <w:r>
      <w:fldChar w:fldCharType="separate"/>
    </w:r>
    <w:r w:rsidR="00A310BF">
      <w:rPr>
        <w:noProof/>
      </w:rPr>
      <w:t>1</w:t>
    </w:r>
    <w:r>
      <w:fldChar w:fldCharType="end"/>
    </w:r>
  </w:p>
  <w:p w:rsidR="00026D16" w:rsidRDefault="00026D16">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6C4" w:rsidRDefault="003F06C4" w:rsidP="00DB0C80">
      <w:pPr>
        <w:spacing w:after="0" w:line="240" w:lineRule="auto"/>
      </w:pPr>
      <w:r>
        <w:separator/>
      </w:r>
    </w:p>
  </w:footnote>
  <w:footnote w:type="continuationSeparator" w:id="0">
    <w:p w:rsidR="003F06C4" w:rsidRDefault="003F06C4" w:rsidP="00DB0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8AD" w:rsidRDefault="00C448AD" w:rsidP="00C448AD">
    <w:pPr>
      <w:pStyle w:val="Sidehoved"/>
      <w:tabs>
        <w:tab w:val="clear" w:pos="4819"/>
        <w:tab w:val="clear" w:pos="9638"/>
        <w:tab w:val="left" w:pos="5970"/>
      </w:tabs>
    </w:pPr>
    <w:r>
      <w:tab/>
    </w:r>
  </w:p>
  <w:tbl>
    <w:tblPr>
      <w:tblW w:w="0" w:type="auto"/>
      <w:tblLook w:val="04A0" w:firstRow="1" w:lastRow="0" w:firstColumn="1" w:lastColumn="0" w:noHBand="0" w:noVBand="1"/>
    </w:tblPr>
    <w:tblGrid>
      <w:gridCol w:w="7763"/>
      <w:gridCol w:w="2015"/>
    </w:tblGrid>
    <w:tr w:rsidR="00C448AD" w:rsidRPr="00D06C0B" w:rsidTr="00D06C0B">
      <w:tc>
        <w:tcPr>
          <w:tcW w:w="7763" w:type="dxa"/>
          <w:shd w:val="clear" w:color="auto" w:fill="auto"/>
          <w:hideMark/>
        </w:tcPr>
        <w:p w:rsidR="00086B0E" w:rsidRDefault="00086B0E" w:rsidP="00D06C0B">
          <w:pPr>
            <w:pStyle w:val="Sidehoved"/>
            <w:tabs>
              <w:tab w:val="left" w:pos="3660"/>
            </w:tabs>
            <w:rPr>
              <w:rFonts w:ascii="Arial" w:eastAsia="Times New Roman" w:hAnsi="Arial"/>
              <w:b/>
              <w:bCs/>
              <w:sz w:val="28"/>
              <w:szCs w:val="28"/>
              <w:lang w:eastAsia="da-DK" w:bidi="ar-SA"/>
            </w:rPr>
          </w:pPr>
        </w:p>
        <w:p w:rsidR="00C448AD" w:rsidRPr="00D06C0B" w:rsidRDefault="00C448AD" w:rsidP="00D06C0B">
          <w:pPr>
            <w:pStyle w:val="Sidehoved"/>
            <w:tabs>
              <w:tab w:val="left" w:pos="3660"/>
            </w:tabs>
            <w:rPr>
              <w:rFonts w:ascii="Arial" w:eastAsia="Times New Roman" w:hAnsi="Arial"/>
              <w:b/>
              <w:bCs/>
              <w:sz w:val="28"/>
              <w:szCs w:val="28"/>
              <w:lang w:eastAsia="da-DK" w:bidi="ar-SA"/>
            </w:rPr>
          </w:pPr>
          <w:r w:rsidRPr="00D06C0B">
            <w:rPr>
              <w:rFonts w:ascii="Arial" w:eastAsia="Times New Roman" w:hAnsi="Arial"/>
              <w:b/>
              <w:bCs/>
              <w:sz w:val="28"/>
              <w:szCs w:val="28"/>
              <w:lang w:eastAsia="da-DK" w:bidi="ar-SA"/>
            </w:rPr>
            <w:t>Stifternes Kapitalforvaltnings sekretariat</w:t>
          </w:r>
        </w:p>
        <w:p w:rsidR="00C448AD" w:rsidRPr="00D06C0B" w:rsidRDefault="00C448AD" w:rsidP="00D06C0B">
          <w:pPr>
            <w:pStyle w:val="Sidehoved"/>
            <w:tabs>
              <w:tab w:val="left" w:pos="3660"/>
            </w:tabs>
            <w:rPr>
              <w:rFonts w:ascii="Arial" w:eastAsia="Times New Roman" w:hAnsi="Arial"/>
              <w:sz w:val="18"/>
              <w:szCs w:val="18"/>
              <w:lang w:eastAsia="da-DK" w:bidi="ar-SA"/>
            </w:rPr>
          </w:pPr>
          <w:r w:rsidRPr="00D06C0B">
            <w:rPr>
              <w:rFonts w:ascii="Arial" w:eastAsia="Times New Roman" w:hAnsi="Arial"/>
              <w:sz w:val="18"/>
              <w:szCs w:val="18"/>
              <w:lang w:eastAsia="da-DK" w:bidi="ar-SA"/>
            </w:rPr>
            <w:t>Dalgas Avenue 46, 8000 Aarhus C</w:t>
          </w:r>
        </w:p>
        <w:p w:rsidR="00C448AD" w:rsidRPr="00D06C0B" w:rsidRDefault="00C448AD" w:rsidP="00D06C0B">
          <w:pPr>
            <w:pStyle w:val="Sidehoved"/>
            <w:tabs>
              <w:tab w:val="left" w:pos="3660"/>
            </w:tabs>
            <w:rPr>
              <w:rFonts w:ascii="Arial" w:eastAsia="Times New Roman" w:hAnsi="Arial"/>
              <w:sz w:val="18"/>
              <w:szCs w:val="18"/>
              <w:lang w:val="de-DE" w:eastAsia="da-DK" w:bidi="ar-SA"/>
            </w:rPr>
          </w:pPr>
          <w:r w:rsidRPr="00D06C0B">
            <w:rPr>
              <w:rFonts w:ascii="Arial" w:eastAsia="Times New Roman" w:hAnsi="Arial"/>
              <w:sz w:val="18"/>
              <w:szCs w:val="18"/>
              <w:lang w:val="de-DE" w:eastAsia="da-DK" w:bidi="ar-SA"/>
            </w:rPr>
            <w:t xml:space="preserve">Tlf.: 86 14 51 00, e-mail: </w:t>
          </w:r>
          <w:hyperlink r:id="rId1" w:history="1">
            <w:r w:rsidRPr="00D06C0B">
              <w:rPr>
                <w:rStyle w:val="Hyperlink"/>
                <w:rFonts w:ascii="Arial" w:eastAsia="Times New Roman" w:hAnsi="Arial"/>
                <w:sz w:val="18"/>
                <w:szCs w:val="18"/>
                <w:lang w:val="de-DE" w:eastAsia="da-DK" w:bidi="ar-SA"/>
              </w:rPr>
              <w:t>kmaar@km.dk</w:t>
            </w:r>
          </w:hyperlink>
        </w:p>
      </w:tc>
      <w:tc>
        <w:tcPr>
          <w:tcW w:w="2015" w:type="dxa"/>
          <w:shd w:val="clear" w:color="auto" w:fill="auto"/>
          <w:hideMark/>
        </w:tcPr>
        <w:p w:rsidR="00C448AD" w:rsidRPr="00D06C0B" w:rsidRDefault="00A310BF" w:rsidP="00086B0E">
          <w:pPr>
            <w:pStyle w:val="Sidehoved"/>
            <w:tabs>
              <w:tab w:val="left" w:pos="3660"/>
            </w:tabs>
            <w:rPr>
              <w:rFonts w:ascii="Arial" w:eastAsia="Times New Roman" w:hAnsi="Arial"/>
              <w:sz w:val="28"/>
              <w:szCs w:val="28"/>
              <w:lang w:eastAsia="da-DK" w:bidi="ar-SA"/>
            </w:rPr>
          </w:pPr>
          <w:r>
            <w:rPr>
              <w:rFonts w:ascii="Times New Roman" w:eastAsia="Times New Roman" w:hAnsi="Times New Roman" w:cs="Times New Roman"/>
              <w:noProof/>
              <w:sz w:val="20"/>
              <w:szCs w:val="20"/>
              <w:lang w:eastAsia="da-DK"/>
            </w:rPr>
            <w:drawing>
              <wp:inline distT="0" distB="0" distL="0" distR="0">
                <wp:extent cx="1133475" cy="1076325"/>
                <wp:effectExtent l="0" t="0" r="0" b="0"/>
                <wp:docPr id="1" name="Billede 5" descr="Folkekirkens_Bom_R_Pos_RGB_Sm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Folkekirkens_Bom_R_Pos_RGB_Smplu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tc>
    </w:tr>
  </w:tbl>
  <w:p w:rsidR="00C448AD" w:rsidRDefault="00C448AD" w:rsidP="00C448AD">
    <w:pPr>
      <w:pStyle w:val="Sidehoved"/>
      <w:tabs>
        <w:tab w:val="clear" w:pos="4819"/>
        <w:tab w:val="clear" w:pos="9638"/>
        <w:tab w:val="left" w:pos="59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EE298B64-947A-441F-8F6D-60DF15E730B8}"/>
  </w:docVars>
  <w:rsids>
    <w:rsidRoot w:val="00FF399A"/>
    <w:rsid w:val="00026D16"/>
    <w:rsid w:val="00086B0E"/>
    <w:rsid w:val="001652C6"/>
    <w:rsid w:val="001904BA"/>
    <w:rsid w:val="001D6CF5"/>
    <w:rsid w:val="001E494E"/>
    <w:rsid w:val="00264C76"/>
    <w:rsid w:val="002A042A"/>
    <w:rsid w:val="002E6151"/>
    <w:rsid w:val="00373FC3"/>
    <w:rsid w:val="0038462F"/>
    <w:rsid w:val="003F06C4"/>
    <w:rsid w:val="004434E0"/>
    <w:rsid w:val="004A14EF"/>
    <w:rsid w:val="00560F84"/>
    <w:rsid w:val="00567687"/>
    <w:rsid w:val="005875D4"/>
    <w:rsid w:val="005B5530"/>
    <w:rsid w:val="005E32D5"/>
    <w:rsid w:val="005E435E"/>
    <w:rsid w:val="00637C49"/>
    <w:rsid w:val="00642F34"/>
    <w:rsid w:val="006A7235"/>
    <w:rsid w:val="007C0F5C"/>
    <w:rsid w:val="007D34B3"/>
    <w:rsid w:val="007E4310"/>
    <w:rsid w:val="00817844"/>
    <w:rsid w:val="00867015"/>
    <w:rsid w:val="00872CEC"/>
    <w:rsid w:val="00892399"/>
    <w:rsid w:val="00935170"/>
    <w:rsid w:val="00944690"/>
    <w:rsid w:val="009F7D61"/>
    <w:rsid w:val="00A23D5C"/>
    <w:rsid w:val="00A310BF"/>
    <w:rsid w:val="00A5560A"/>
    <w:rsid w:val="00AB1DA4"/>
    <w:rsid w:val="00BC5B2A"/>
    <w:rsid w:val="00BD5C07"/>
    <w:rsid w:val="00C15147"/>
    <w:rsid w:val="00C448AD"/>
    <w:rsid w:val="00C46ADE"/>
    <w:rsid w:val="00C86EB8"/>
    <w:rsid w:val="00C870A4"/>
    <w:rsid w:val="00D06C0B"/>
    <w:rsid w:val="00D16BFB"/>
    <w:rsid w:val="00DA5E08"/>
    <w:rsid w:val="00DB0C80"/>
    <w:rsid w:val="00E238D5"/>
    <w:rsid w:val="00E32E3F"/>
    <w:rsid w:val="00E8486A"/>
    <w:rsid w:val="00E85360"/>
    <w:rsid w:val="00F53BCF"/>
    <w:rsid w:val="00FB1E3E"/>
    <w:rsid w:val="00FF399A"/>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D54B70-EC9C-496B-92FE-9E2FA054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da-DK" w:eastAsia="da-DK"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DB0C80"/>
    <w:pPr>
      <w:tabs>
        <w:tab w:val="center" w:pos="4819"/>
        <w:tab w:val="right" w:pos="9638"/>
      </w:tabs>
      <w:spacing w:after="0" w:line="240" w:lineRule="auto"/>
    </w:pPr>
  </w:style>
  <w:style w:type="character" w:customStyle="1" w:styleId="SidehovedTegn">
    <w:name w:val="Sidehoved Tegn"/>
    <w:basedOn w:val="Standardskrifttypeiafsnit"/>
    <w:link w:val="Sidehoved"/>
    <w:rsid w:val="00DB0C80"/>
  </w:style>
  <w:style w:type="paragraph" w:styleId="Sidefod">
    <w:name w:val="footer"/>
    <w:basedOn w:val="Normal"/>
    <w:link w:val="SidefodTegn"/>
    <w:uiPriority w:val="99"/>
    <w:unhideWhenUsed/>
    <w:rsid w:val="00DB0C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0C80"/>
  </w:style>
  <w:style w:type="character" w:styleId="Hyperlink">
    <w:name w:val="Hyperlink"/>
    <w:uiPriority w:val="99"/>
    <w:semiHidden/>
    <w:unhideWhenUsed/>
    <w:rsid w:val="00DB0C80"/>
    <w:rPr>
      <w:color w:val="0000FF"/>
      <w:u w:val="single"/>
    </w:rPr>
  </w:style>
  <w:style w:type="table" w:styleId="Tabel-Gitter">
    <w:name w:val="Table Grid"/>
    <w:basedOn w:val="Tabel-Normal"/>
    <w:uiPriority w:val="59"/>
    <w:rsid w:val="00DB0C80"/>
    <w:rPr>
      <w:rFonts w:ascii="Times New Roman" w:eastAsia="Times New Roman" w:hAnsi="Times New Roman"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DB0C80"/>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DB0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51957">
      <w:bodyDiv w:val="1"/>
      <w:marLeft w:val="0"/>
      <w:marRight w:val="0"/>
      <w:marTop w:val="0"/>
      <w:marBottom w:val="0"/>
      <w:divBdr>
        <w:top w:val="none" w:sz="0" w:space="0" w:color="auto"/>
        <w:left w:val="none" w:sz="0" w:space="0" w:color="auto"/>
        <w:bottom w:val="none" w:sz="0" w:space="0" w:color="auto"/>
        <w:right w:val="none" w:sz="0" w:space="0" w:color="auto"/>
      </w:divBdr>
    </w:div>
    <w:div w:id="1687904227">
      <w:bodyDiv w:val="1"/>
      <w:marLeft w:val="0"/>
      <w:marRight w:val="0"/>
      <w:marTop w:val="0"/>
      <w:marBottom w:val="0"/>
      <w:divBdr>
        <w:top w:val="none" w:sz="0" w:space="0" w:color="auto"/>
        <w:left w:val="none" w:sz="0" w:space="0" w:color="auto"/>
        <w:bottom w:val="none" w:sz="0" w:space="0" w:color="auto"/>
        <w:right w:val="none" w:sz="0" w:space="0" w:color="auto"/>
      </w:divBdr>
    </w:div>
    <w:div w:id="2033727849">
      <w:bodyDiv w:val="1"/>
      <w:marLeft w:val="0"/>
      <w:marRight w:val="0"/>
      <w:marTop w:val="0"/>
      <w:marBottom w:val="0"/>
      <w:divBdr>
        <w:top w:val="none" w:sz="0" w:space="0" w:color="auto"/>
        <w:left w:val="none" w:sz="0" w:space="0" w:color="auto"/>
        <w:bottom w:val="none" w:sz="0" w:space="0" w:color="auto"/>
        <w:right w:val="none" w:sz="0" w:space="0" w:color="auto"/>
      </w:divBdr>
    </w:div>
    <w:div w:id="210707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kmaar@km.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r\AppData\Local\cBrain\F2\.tmp\d34474cea5b340a6b9a9469786e68612.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d34474cea5b340a6b9a9469786e68612</Template>
  <TotalTime>1</TotalTime>
  <Pages>4</Pages>
  <Words>813</Words>
  <Characters>4962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5764</CharactersWithSpaces>
  <SharedDoc>false</SharedDoc>
  <HLinks>
    <vt:vector size="6" baseType="variant">
      <vt:variant>
        <vt:i4>3407887</vt:i4>
      </vt:variant>
      <vt:variant>
        <vt:i4>0</vt:i4>
      </vt:variant>
      <vt:variant>
        <vt:i4>0</vt:i4>
      </vt:variant>
      <vt:variant>
        <vt:i4>5</vt:i4>
      </vt:variant>
      <vt:variant>
        <vt:lpwstr>mailto:kmaar@km.dk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Frederiksen</dc:creator>
  <cp:keywords/>
  <cp:lastModifiedBy>Morten Stützer</cp:lastModifiedBy>
  <cp:revision>2</cp:revision>
  <cp:lastPrinted>2014-06-17T10:35:00Z</cp:lastPrinted>
  <dcterms:created xsi:type="dcterms:W3CDTF">2019-02-25T07:47:00Z</dcterms:created>
  <dcterms:modified xsi:type="dcterms:W3CDTF">2019-02-25T07:47:00Z</dcterms:modified>
</cp:coreProperties>
</file>