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3CF" w:rsidRPr="007640A9" w:rsidRDefault="001D6DC5" w:rsidP="007640A9">
      <w:pPr>
        <w:tabs>
          <w:tab w:val="right" w:pos="8789"/>
        </w:tabs>
        <w:spacing w:after="0"/>
        <w:ind w:left="426" w:right="282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640A9">
        <w:rPr>
          <w:rFonts w:ascii="Times New Roman" w:hAnsi="Times New Roman"/>
          <w:sz w:val="24"/>
          <w:szCs w:val="24"/>
        </w:rPr>
        <w:t xml:space="preserve">Sagsnr. </w:t>
      </w:r>
      <w:r>
        <w:rPr>
          <w:rFonts w:ascii="Times New Roman" w:hAnsi="Times New Roman"/>
          <w:sz w:val="24"/>
          <w:szCs w:val="24"/>
        </w:rPr>
        <w:t>26186</w:t>
      </w:r>
      <w:r w:rsidR="00FF6971" w:rsidRPr="007640A9">
        <w:rPr>
          <w:rFonts w:ascii="Times New Roman" w:hAnsi="Times New Roman"/>
          <w:sz w:val="24"/>
          <w:szCs w:val="24"/>
        </w:rPr>
        <w:t>-</w:t>
      </w:r>
      <w:r w:rsidRPr="009A4044">
        <w:rPr>
          <w:rFonts w:ascii="Times New Roman" w:hAnsi="Times New Roman"/>
          <w:sz w:val="24"/>
          <w:szCs w:val="24"/>
        </w:rPr>
        <w:t>45</w:t>
      </w:r>
    </w:p>
    <w:p w:rsidR="005A23CF" w:rsidRDefault="005A23CF" w:rsidP="005A23CF">
      <w:pPr>
        <w:tabs>
          <w:tab w:val="right" w:pos="8789"/>
        </w:tabs>
        <w:spacing w:after="0"/>
        <w:ind w:left="426" w:right="282"/>
        <w:jc w:val="both"/>
        <w:rPr>
          <w:rFonts w:ascii="Times New Roman" w:hAnsi="Times New Roman"/>
          <w:sz w:val="24"/>
          <w:szCs w:val="24"/>
        </w:rPr>
      </w:pPr>
    </w:p>
    <w:p w:rsidR="00B641B8" w:rsidRDefault="00B641B8" w:rsidP="00B6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Referat</w:t>
      </w:r>
    </w:p>
    <w:p w:rsidR="00B641B8" w:rsidRDefault="00B641B8" w:rsidP="00B6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b/>
          <w:sz w:val="28"/>
          <w:szCs w:val="28"/>
        </w:rPr>
        <w:t>for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møde i Stiftsrådet </w:t>
      </w:r>
    </w:p>
    <w:p w:rsidR="00B641B8" w:rsidRDefault="00B641B8" w:rsidP="00B6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torsdag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den 15. november 2018 kl. 16.00</w:t>
      </w:r>
    </w:p>
    <w:p w:rsidR="00B641B8" w:rsidRDefault="00B641B8" w:rsidP="00B641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641B8" w:rsidRDefault="00B641B8" w:rsidP="00B641B8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7113"/>
      </w:tblGrid>
      <w:tr w:rsidR="00B641B8" w:rsidTr="00B641B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Sted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Vor Frue Kloster, Hestemøllestræde 3 A, Helsingør</w:t>
            </w:r>
          </w:p>
        </w:tc>
      </w:tr>
      <w:tr w:rsidR="00B641B8" w:rsidTr="00B641B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Mødedeltagere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 w:rsidP="009A404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Biskop Lise-Lotte Rebel, domprovst Steffen Ravn Jørgensen, provst Grete Bøje, sognepræst Kim Eluf Fischer Nielsen, sognepræst Per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Mel-hof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sognepræst Cecilia Lotko Pontoppidan, Søren Ødum Nielsen –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Kgs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Lyngby provsti, Birte Larsen – Frederikssund provsti, Jens Bache – Gentofte provsti, Benny Strømberg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Klitbo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Glostrup provsti, Bent Peetz – Frederiksværk provsti, John Theil Münster – </w:t>
            </w:r>
            <w:r w:rsidR="009A4044">
              <w:rPr>
                <w:rFonts w:ascii="Times New Roman" w:hAnsi="Times New Roman"/>
                <w:bCs/>
                <w:sz w:val="24"/>
                <w:szCs w:val="24"/>
              </w:rPr>
              <w:t>Rudersdal provsti,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Hans-Henrik Nielsen – Ballerup-Furesø provsti</w:t>
            </w:r>
          </w:p>
        </w:tc>
      </w:tr>
      <w:tr w:rsidR="00B641B8" w:rsidTr="00B641B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Afbud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 w:rsidP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Michael Georg Clan – Fredensborg provsti, Mogens Kühn Pedersen – Gladsaxe-Herlev provsti, Niels Neerup Villumsen – Høje Taastrup</w:t>
            </w:r>
            <w:r w:rsidR="00986EE5">
              <w:rPr>
                <w:rFonts w:ascii="Times New Roman" w:hAnsi="Times New Roman"/>
                <w:bCs/>
                <w:sz w:val="24"/>
                <w:szCs w:val="24"/>
              </w:rPr>
              <w:t xml:space="preserve"> provsti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Otto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Rühl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– Helsingør Domprovsti, Verner Bech – Hillerød provsti</w:t>
            </w:r>
            <w:r w:rsidR="009A4044">
              <w:rPr>
                <w:rFonts w:ascii="Times New Roman" w:hAnsi="Times New Roman"/>
                <w:bCs/>
                <w:sz w:val="24"/>
                <w:szCs w:val="24"/>
              </w:rPr>
              <w:t>, Tove Wissing Bahne – Rødovre-Hvidovre provsti</w:t>
            </w:r>
          </w:p>
        </w:tc>
      </w:tr>
      <w:tr w:rsidR="00B641B8" w:rsidTr="00B641B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Fraværende uden afbud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c>
          <w:tcPr>
            <w:tcW w:w="13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Fra stiftsadministrationen</w:t>
            </w:r>
          </w:p>
        </w:tc>
        <w:tc>
          <w:tcPr>
            <w:tcW w:w="36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Konstitueret stiftskontorchef Annette Nordenbæk, stiftsfuldmægtig Stefanie Laursen og økonomifuldmægtig Morten Stützer</w:t>
            </w:r>
          </w:p>
        </w:tc>
      </w:tr>
    </w:tbl>
    <w:p w:rsidR="00B641B8" w:rsidRDefault="00B641B8" w:rsidP="00B641B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41B8" w:rsidRDefault="00B641B8" w:rsidP="00B641B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41B8" w:rsidRDefault="00B641B8" w:rsidP="00B641B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641B8" w:rsidRDefault="00B641B8" w:rsidP="00B641B8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DAGSORDEN  </w:t>
      </w:r>
      <w:r>
        <w:rPr>
          <w:rFonts w:ascii="Times New Roman" w:hAnsi="Times New Roman"/>
          <w:b/>
          <w:sz w:val="24"/>
          <w:szCs w:val="24"/>
        </w:rPr>
        <w:tab/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          BESLUTNINGSREFERAT</w:t>
      </w:r>
    </w:p>
    <w:p w:rsidR="00B641B8" w:rsidRDefault="00B641B8" w:rsidP="00B641B8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6"/>
        <w:gridCol w:w="4643"/>
        <w:gridCol w:w="4529"/>
      </w:tblGrid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Godkendelse af dagsorden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P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Dagsorden blev godkendt.</w:t>
            </w: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2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Referat af møde den 6. september 2018 til godkendelse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P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Referat blev godkendt.</w:t>
            </w: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Meddelelser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ved formanden</w:t>
            </w: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93D74" w:rsidRDefault="00F93D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93D74" w:rsidRDefault="00F93D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F93D74" w:rsidRDefault="00F93D7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ved biskoppen</w:t>
            </w: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1037" w:rsidRDefault="0074103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107AD" w:rsidRDefault="00A107A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1037" w:rsidRDefault="0074103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41037" w:rsidRDefault="00741037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ved stiftskontorchefen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224B7" w:rsidRDefault="006224B7" w:rsidP="001564EB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 forbindelse med det netop afholdte fælles stiftsrådsmøde, var Helsingør stiftsråd repræsenteret ved 3 medlemmer. Der var fuld </w:t>
            </w:r>
            <w:r w:rsidR="00784317">
              <w:rPr>
                <w:rFonts w:ascii="Times New Roman" w:hAnsi="Times New Roman"/>
                <w:sz w:val="24"/>
                <w:szCs w:val="24"/>
              </w:rPr>
              <w:t>opbakning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til Helsingør stiftsråds initiativ </w:t>
            </w:r>
            <w:r w:rsidR="00784317">
              <w:rPr>
                <w:rFonts w:ascii="Times New Roman" w:hAnsi="Times New Roman"/>
                <w:sz w:val="24"/>
                <w:szCs w:val="24"/>
              </w:rPr>
              <w:t xml:space="preserve">af 7. august 2018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over for Kirkeministeriet om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at få </w:t>
            </w:r>
            <w:r w:rsidR="00784317">
              <w:rPr>
                <w:rFonts w:ascii="Times New Roman" w:hAnsi="Times New Roman"/>
                <w:sz w:val="24"/>
                <w:szCs w:val="24"/>
              </w:rPr>
              <w:t xml:space="preserve">afklaret fortolkningsuklarhederne vedrørende kørselsgodtgørelse for stiftsrådsmedlemmer.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Næste fælles stiftsrådsmøde vil blive afholdt den </w:t>
            </w:r>
            <w:r w:rsidR="001564EB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 november 2019 i Ribe.</w:t>
            </w:r>
          </w:p>
          <w:p w:rsidR="006224B7" w:rsidRDefault="006224B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84317" w:rsidRDefault="00784317" w:rsidP="007843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Når et stiftsrådsmedlem tilmelder sig en konference direkte – altså uden om stiftsadministrationen – skal man venligst huske at sætte stiftet på cc i mailen. Stiftet giver så formanden besked. Herved har formanden et overblik over, hvorvidt stiftsrådet er repræsenteret.</w:t>
            </w:r>
          </w:p>
          <w:p w:rsidR="00784317" w:rsidRDefault="007843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081" w:rsidRDefault="00784317" w:rsidP="00986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7C2081">
              <w:rPr>
                <w:rFonts w:ascii="Times New Roman" w:hAnsi="Times New Roman"/>
                <w:sz w:val="24"/>
                <w:szCs w:val="24"/>
              </w:rPr>
              <w:t>ormand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en </w:t>
            </w:r>
            <w:r w:rsidR="007C2081">
              <w:rPr>
                <w:rFonts w:ascii="Times New Roman" w:hAnsi="Times New Roman"/>
                <w:sz w:val="24"/>
                <w:szCs w:val="24"/>
              </w:rPr>
              <w:t xml:space="preserve">har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på stiftsrådets vegne modtaget </w:t>
            </w:r>
            <w:r w:rsidR="007C2081">
              <w:rPr>
                <w:rFonts w:ascii="Times New Roman" w:hAnsi="Times New Roman"/>
                <w:sz w:val="24"/>
                <w:szCs w:val="24"/>
              </w:rPr>
              <w:t xml:space="preserve">en klage fra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et menighedsråd vedrørende fordelingen af ligningsmidler. </w:t>
            </w:r>
            <w:r w:rsidR="00986EE5">
              <w:rPr>
                <w:rFonts w:ascii="Times New Roman" w:hAnsi="Times New Roman"/>
                <w:sz w:val="24"/>
                <w:szCs w:val="24"/>
              </w:rPr>
              <w:t>En behandling af klagen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ligger dog udenfor stiftsrådets kompetence</w:t>
            </w:r>
            <w:r w:rsidR="00986EE5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men skal afgøres af stiftsøvrigheden, hvilket menighedsrådet vil blive oplyst om. </w:t>
            </w:r>
          </w:p>
          <w:p w:rsidR="00F93D74" w:rsidRDefault="00F93D74" w:rsidP="0078431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C2081" w:rsidRDefault="00F93D74" w:rsidP="00F93D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Formanden beklagede, at det samlede stiftsråd ikke var blevet orienteret om Ralf Amstrup</w:t>
            </w:r>
            <w:r w:rsidR="00175C9D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død den 20. september 2018. Der blev sendt en buket til begravelsen fra stiftsrådet. </w:t>
            </w:r>
          </w:p>
          <w:p w:rsidR="00F93D74" w:rsidRDefault="00F93D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93D74" w:rsidRDefault="00F93D7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D8517C" w:rsidRDefault="00741037" w:rsidP="00A107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er stadig mange </w:t>
            </w:r>
            <w:r w:rsidR="00986EE5">
              <w:rPr>
                <w:rFonts w:ascii="Times New Roman" w:hAnsi="Times New Roman"/>
                <w:sz w:val="24"/>
                <w:szCs w:val="24"/>
              </w:rPr>
              <w:t>sognepræste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stillinger </w:t>
            </w:r>
            <w:r w:rsidR="00D8517C">
              <w:rPr>
                <w:rFonts w:ascii="Times New Roman" w:hAnsi="Times New Roman"/>
                <w:sz w:val="24"/>
                <w:szCs w:val="24"/>
              </w:rPr>
              <w:t>ledige i stift</w:t>
            </w:r>
            <w:r w:rsidR="00A107AD">
              <w:rPr>
                <w:rFonts w:ascii="Times New Roman" w:hAnsi="Times New Roman"/>
                <w:sz w:val="24"/>
                <w:szCs w:val="24"/>
              </w:rPr>
              <w:t>et</w:t>
            </w:r>
            <w:r w:rsidR="00D8517C">
              <w:rPr>
                <w:rFonts w:ascii="Times New Roman" w:hAnsi="Times New Roman"/>
                <w:sz w:val="24"/>
                <w:szCs w:val="24"/>
              </w:rPr>
              <w:t xml:space="preserve"> og der modtages fortsat mange kvalificerede ansøgninger, omend antallet </w:t>
            </w:r>
            <w:r w:rsidR="00A107AD">
              <w:rPr>
                <w:rFonts w:ascii="Times New Roman" w:hAnsi="Times New Roman"/>
                <w:sz w:val="24"/>
                <w:szCs w:val="24"/>
              </w:rPr>
              <w:t xml:space="preserve">af ansøgninger </w:t>
            </w:r>
            <w:r w:rsidR="00D8517C">
              <w:rPr>
                <w:rFonts w:ascii="Times New Roman" w:hAnsi="Times New Roman"/>
                <w:sz w:val="24"/>
                <w:szCs w:val="24"/>
              </w:rPr>
              <w:t xml:space="preserve">er </w:t>
            </w:r>
            <w:r w:rsidR="00A107AD">
              <w:rPr>
                <w:rFonts w:ascii="Times New Roman" w:hAnsi="Times New Roman"/>
                <w:sz w:val="24"/>
                <w:szCs w:val="24"/>
              </w:rPr>
              <w:t xml:space="preserve">svagt </w:t>
            </w:r>
            <w:r w:rsidR="00D8517C">
              <w:rPr>
                <w:rFonts w:ascii="Times New Roman" w:hAnsi="Times New Roman"/>
                <w:sz w:val="24"/>
                <w:szCs w:val="24"/>
              </w:rPr>
              <w:t>faldende</w:t>
            </w:r>
            <w:r w:rsidR="00A107A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107AD" w:rsidRDefault="00A107AD" w:rsidP="00A107A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41037" w:rsidRDefault="00D8517C" w:rsidP="00175C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Kirkeministeriet har slået s</w:t>
            </w:r>
            <w:r w:rsidR="00741037">
              <w:rPr>
                <w:rFonts w:ascii="Times New Roman" w:hAnsi="Times New Roman"/>
                <w:sz w:val="24"/>
                <w:szCs w:val="24"/>
              </w:rPr>
              <w:t xml:space="preserve">tiftskontorchefstillingen op. </w:t>
            </w:r>
          </w:p>
          <w:p w:rsidR="003D2C98" w:rsidRDefault="003D2C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A107AD" w:rsidRDefault="00A107AD" w:rsidP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 w:rsidP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Stiftsadministrationen er opmærksom på, at Ralf Amstrup har været udpeget af stiftsrådet til at deltage i Danske Kirkers Råds møder. En ny udpegning til Danske Kirkers Råd kommer på dagsorden til møde i februar 2019. </w:t>
            </w:r>
          </w:p>
          <w:p w:rsidR="007C2081" w:rsidRDefault="007C208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C2081" w:rsidRDefault="007C2081" w:rsidP="00A107A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Stiftsadministrationen har fået ansat en ny juristvikar, Martin Abild, som er blevet færdiguddannet i sommer. Han har i 2 år været studentermedhjælper i Roskilde stift, hvor han fortsat er ansat </w:t>
            </w:r>
            <w:r w:rsidR="00D8517C">
              <w:rPr>
                <w:rFonts w:ascii="Times New Roman" w:hAnsi="Times New Roman"/>
                <w:bCs/>
                <w:sz w:val="24"/>
                <w:szCs w:val="24"/>
              </w:rPr>
              <w:t>til at arbejde 2 dage</w:t>
            </w:r>
            <w:r w:rsidR="00A107AD">
              <w:rPr>
                <w:rFonts w:ascii="Times New Roman" w:hAnsi="Times New Roman"/>
                <w:bCs/>
                <w:sz w:val="24"/>
                <w:szCs w:val="24"/>
              </w:rPr>
              <w:t xml:space="preserve"> om </w:t>
            </w:r>
            <w:r w:rsidR="00A107AD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ugen. I Helsingør stiftsadministration arbejder han 3 dage om ugen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  <w:p w:rsidR="007C2081" w:rsidRDefault="007C2081" w:rsidP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 w:rsidP="00D8517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Med hensyn til r</w:t>
            </w:r>
            <w:r w:rsidR="00D8517C">
              <w:rPr>
                <w:rFonts w:ascii="Times New Roman" w:hAnsi="Times New Roman"/>
                <w:bCs/>
                <w:sz w:val="24"/>
                <w:szCs w:val="24"/>
              </w:rPr>
              <w:t xml:space="preserve">eglerne for databeskyttelse er der tidligere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oplyst </w:t>
            </w:r>
            <w:r w:rsidR="00D8517C">
              <w:rPr>
                <w:rFonts w:ascii="Times New Roman" w:hAnsi="Times New Roman"/>
                <w:bCs/>
                <w:sz w:val="24"/>
                <w:szCs w:val="24"/>
              </w:rPr>
              <w:t>om, at stifterne har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nedsat en arbejdsgruppe, som har arbejdet med at udfærdige noget materiale til fælles brug, herunder samtykkeerklæringer. </w:t>
            </w:r>
          </w:p>
          <w:p w:rsidR="007C2081" w:rsidRDefault="007C2081" w:rsidP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Disse er sendt til Kirkeministeriet til godkendelse. </w:t>
            </w:r>
          </w:p>
          <w:p w:rsidR="007C2081" w:rsidRDefault="007C2081" w:rsidP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 w:rsidP="00986EE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På den baggrund og affødt af et fremsat ønske på seneste møde i Folkekirkens Samarbejdsudvalg</w:t>
            </w:r>
            <w:r w:rsidR="00A64704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har Kirkeministeriet nedsat et bredt forankret databeskyttelsesforum. Første møde </w:t>
            </w:r>
            <w:r w:rsidR="00A64704">
              <w:rPr>
                <w:rFonts w:ascii="Times New Roman" w:hAnsi="Times New Roman"/>
                <w:bCs/>
                <w:sz w:val="24"/>
                <w:szCs w:val="24"/>
              </w:rPr>
              <w:t xml:space="preserve">for forummet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har været afholdt den 13. november. Mødet har været for repræsentanter</w:t>
            </w:r>
            <w:r w:rsidR="00986EE5">
              <w:rPr>
                <w:rFonts w:ascii="Times New Roman" w:hAnsi="Times New Roman"/>
                <w:bCs/>
                <w:sz w:val="24"/>
                <w:szCs w:val="24"/>
              </w:rPr>
              <w:t xml:space="preserve"> udpeget af medlemmerne af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Folkekirkens Samarbejdsudvalg. </w:t>
            </w:r>
          </w:p>
          <w:p w:rsidR="00986EE5" w:rsidRDefault="00986EE5" w:rsidP="00986EE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4704" w:rsidRDefault="00A64704" w:rsidP="00ED34C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Forummet har drøftet stifternes materiale og det er planen, at dette snarest vil kunne udsendes.</w:t>
            </w:r>
          </w:p>
          <w:p w:rsidR="007C2081" w:rsidRDefault="007C2081" w:rsidP="007C2081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A64704" w:rsidRDefault="007C2081" w:rsidP="00175C9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Endvidere arbejder ministeriet med en it formularløsning for at imødekomme kravet og behovet for sikker e-mail kommunikation mellem borger og præst – borger og menighedsråd. </w:t>
            </w:r>
          </w:p>
          <w:p w:rsidR="00A64704" w:rsidRDefault="00A64704" w:rsidP="00A6470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 w:rsidP="00A6470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 </w:t>
            </w:r>
            <w:r w:rsidR="00986EE5">
              <w:rPr>
                <w:rFonts w:ascii="Times New Roman" w:hAnsi="Times New Roman"/>
                <w:bCs/>
                <w:sz w:val="24"/>
                <w:szCs w:val="24"/>
              </w:rPr>
              <w:t>vil også snarest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komme nogle oplysninger </w:t>
            </w:r>
            <w:r w:rsidR="00986EE5">
              <w:rPr>
                <w:rFonts w:ascii="Times New Roman" w:hAnsi="Times New Roman"/>
                <w:bCs/>
                <w:sz w:val="24"/>
                <w:szCs w:val="24"/>
              </w:rPr>
              <w:t xml:space="preserve">fra ministeriet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om, hvad menighedsrådene skal være opmærksomme på mht. ansøgninger om julehjælp og databeskyttelsesreglerne.  </w:t>
            </w:r>
          </w:p>
          <w:p w:rsidR="00A107AD" w:rsidRDefault="00A107AD" w:rsidP="00A64704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7C2081" w:rsidRDefault="007C2081" w:rsidP="00ED34C3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Næste møde</w:t>
            </w:r>
            <w:r w:rsidR="00A64704">
              <w:rPr>
                <w:rFonts w:ascii="Times New Roman" w:hAnsi="Times New Roman"/>
                <w:bCs/>
                <w:sz w:val="24"/>
                <w:szCs w:val="24"/>
              </w:rPr>
              <w:t xml:space="preserve"> for forummet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er den 12. december 2018 i ministeriet.</w:t>
            </w:r>
          </w:p>
          <w:p w:rsidR="007C2081" w:rsidRDefault="007C2081" w:rsidP="00A64704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4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Valg af formand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for 1 år – blandt de læge medlemmer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Pr="003D2C98" w:rsidRDefault="003D2C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Søren Ødum blev genvalgt.</w:t>
            </w: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5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Valg af næstformand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for 1 år – blandt de læge medlemmer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Pr="003D2C98" w:rsidRDefault="003D2C9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Verner Bech blev genvalgt. </w:t>
            </w:r>
          </w:p>
        </w:tc>
      </w:tr>
      <w:tr w:rsidR="00B641B8" w:rsidTr="00B641B8">
        <w:trPr>
          <w:trHeight w:val="734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6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Status for stiftsmidlerne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Oversigt over stiftsmidler og Kapital-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opgørelse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Helsingør Stift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3070" w:rsidRDefault="00A43070" w:rsidP="00DB0B2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B0B2D" w:rsidRDefault="00A64704" w:rsidP="00A43070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Økonomifuldmægtig Morten Stützer orienterede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 om udviklingen i 2018:</w:t>
            </w:r>
          </w:p>
          <w:p w:rsidR="00DB0B2D" w:rsidRPr="00A64704" w:rsidRDefault="00A64704" w:rsidP="009361D5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U</w:t>
            </w:r>
            <w:r w:rsidR="00DB0B2D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dlånsprocenten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er siden januar 2018</w:t>
            </w:r>
            <w:r w:rsidR="009361D5">
              <w:rPr>
                <w:rFonts w:asciiTheme="majorBidi" w:hAnsiTheme="majorBidi" w:cstheme="majorBidi"/>
                <w:sz w:val="24"/>
                <w:szCs w:val="24"/>
              </w:rPr>
              <w:t xml:space="preserve"> steget fra 61,5% til 72,9%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hvilket er </w:t>
            </w:r>
            <w:r w:rsidR="00DB0B2D" w:rsidRPr="00A64704">
              <w:rPr>
                <w:rFonts w:asciiTheme="majorBidi" w:hAnsiTheme="majorBidi" w:cstheme="majorBidi"/>
                <w:sz w:val="24"/>
                <w:szCs w:val="24"/>
              </w:rPr>
              <w:t>en kombination af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 2 ting – nemlig for det første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at u</w:t>
            </w:r>
            <w:r w:rsidR="00DB0B2D" w:rsidRPr="00A64704">
              <w:rPr>
                <w:rFonts w:asciiTheme="majorBidi" w:hAnsiTheme="majorBidi" w:cstheme="majorBidi"/>
                <w:sz w:val="24"/>
                <w:szCs w:val="24"/>
              </w:rPr>
              <w:t>dlån er steget med 27,3 m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io.kr.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DB0B2D" w:rsidRPr="00A64704">
              <w:rPr>
                <w:rFonts w:asciiTheme="majorBidi" w:hAnsiTheme="majorBidi" w:cstheme="majorBidi"/>
                <w:sz w:val="24"/>
                <w:szCs w:val="24"/>
              </w:rPr>
              <w:t>(56 m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io. kr.</w:t>
            </w:r>
            <w:r w:rsidR="00DB0B2D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9361D5">
              <w:rPr>
                <w:rFonts w:asciiTheme="majorBidi" w:hAnsiTheme="majorBidi" w:cstheme="majorBidi"/>
                <w:sz w:val="24"/>
                <w:szCs w:val="24"/>
              </w:rPr>
              <w:t>e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r </w:t>
            </w:r>
            <w:r w:rsidR="009361D5">
              <w:rPr>
                <w:rFonts w:asciiTheme="majorBidi" w:hAnsiTheme="majorBidi" w:cstheme="majorBidi"/>
                <w:sz w:val="24"/>
                <w:szCs w:val="24"/>
              </w:rPr>
              <w:t>udbetalt på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 udlån, hvilket</w:t>
            </w:r>
            <w:r w:rsidR="00DB0B2D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er det højeste siden 2011)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. For det andet er indlån faldet med 11,1 mio.kr.</w:t>
            </w:r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proofErr w:type="gramEnd"/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året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DB0B2D" w:rsidRPr="00A64704" w:rsidRDefault="00DB0B2D" w:rsidP="00A43070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Historisk set er 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en udlånsprocent på 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>72,9% stadig lavt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B0B2D" w:rsidRPr="00A64704" w:rsidRDefault="00DB0B2D" w:rsidP="00A43070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>Restbevillinger er steget med 67,4 m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io.kr.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A64704">
              <w:rPr>
                <w:rFonts w:asciiTheme="majorBidi" w:hAnsiTheme="majorBidi" w:cstheme="majorBidi"/>
                <w:sz w:val="24"/>
                <w:szCs w:val="24"/>
              </w:rPr>
              <w:t>til</w:t>
            </w:r>
            <w:proofErr w:type="gramEnd"/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101,3 m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io.kr.</w:t>
            </w:r>
          </w:p>
          <w:p w:rsidR="00A43070" w:rsidRDefault="00DB0B2D" w:rsidP="009361D5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>Likvider er faldet med 38,3 m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io.kr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til 81,2 </w:t>
            </w:r>
            <w:proofErr w:type="gramStart"/>
            <w:r w:rsidRPr="00A64704">
              <w:rPr>
                <w:rFonts w:asciiTheme="majorBidi" w:hAnsiTheme="majorBidi" w:cstheme="majorBidi"/>
                <w:sz w:val="24"/>
                <w:szCs w:val="24"/>
              </w:rPr>
              <w:t>m</w:t>
            </w:r>
            <w:r w:rsidR="009361D5">
              <w:rPr>
                <w:rFonts w:asciiTheme="majorBidi" w:hAnsiTheme="majorBidi" w:cstheme="majorBidi"/>
                <w:sz w:val="24"/>
                <w:szCs w:val="24"/>
              </w:rPr>
              <w:t>io.kr.,</w:t>
            </w:r>
            <w:proofErr w:type="gramEnd"/>
            <w:r w:rsidR="009361D5">
              <w:rPr>
                <w:rFonts w:asciiTheme="majorBidi" w:hAnsiTheme="majorBidi" w:cstheme="majorBidi"/>
                <w:sz w:val="24"/>
                <w:szCs w:val="24"/>
              </w:rPr>
              <w:t xml:space="preserve"> hvilket udover udbetalinger på udlån også 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skyldes, at</w:t>
            </w:r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der udbetales </w:t>
            </w:r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mange </w:t>
            </w:r>
            <w:r w:rsidR="009361D5">
              <w:rPr>
                <w:rFonts w:asciiTheme="majorBidi" w:hAnsiTheme="majorBidi" w:cstheme="majorBidi"/>
                <w:sz w:val="24"/>
                <w:szCs w:val="24"/>
              </w:rPr>
              <w:t>indeståender</w:t>
            </w:r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til anlægsarbejder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A43070" w:rsidRDefault="00DB0B2D" w:rsidP="00A43070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Likviditeten er således fortsat 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>god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, men lige nu ”strømmer” </w:t>
            </w:r>
            <w:r w:rsidR="00A43070">
              <w:rPr>
                <w:rFonts w:asciiTheme="majorBidi" w:hAnsiTheme="majorBidi" w:cstheme="majorBidi"/>
                <w:sz w:val="24"/>
                <w:szCs w:val="24"/>
              </w:rPr>
              <w:t xml:space="preserve">der 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flere penge ud end ind, hvilket afspejles i estimatet. </w:t>
            </w:r>
          </w:p>
          <w:p w:rsidR="00DB0B2D" w:rsidRPr="00A11B35" w:rsidRDefault="00DB0B2D" w:rsidP="00A11B35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 w:rsidRPr="00A11B35">
              <w:rPr>
                <w:rFonts w:asciiTheme="majorBidi" w:hAnsiTheme="majorBidi" w:cstheme="majorBidi"/>
                <w:sz w:val="24"/>
                <w:szCs w:val="24"/>
              </w:rPr>
              <w:t xml:space="preserve">Igangværende lån er steget fra 56 til 65 og </w:t>
            </w:r>
            <w:r w:rsidR="00A11B35" w:rsidRPr="00A11B35">
              <w:rPr>
                <w:rFonts w:asciiTheme="majorBidi" w:hAnsiTheme="majorBidi" w:cstheme="majorBidi"/>
                <w:sz w:val="24"/>
                <w:szCs w:val="24"/>
              </w:rPr>
              <w:t xml:space="preserve">den </w:t>
            </w:r>
            <w:r w:rsidR="00A11B35">
              <w:rPr>
                <w:rFonts w:asciiTheme="majorBidi" w:hAnsiTheme="majorBidi" w:cstheme="majorBidi"/>
                <w:sz w:val="24"/>
                <w:szCs w:val="24"/>
              </w:rPr>
              <w:t>gennemsnitlige</w:t>
            </w:r>
            <w:r w:rsidRPr="00A11B35">
              <w:rPr>
                <w:rFonts w:asciiTheme="majorBidi" w:hAnsiTheme="majorBidi" w:cstheme="majorBidi"/>
                <w:sz w:val="24"/>
                <w:szCs w:val="24"/>
              </w:rPr>
              <w:t xml:space="preserve"> løbetid er faldet fra 27,7 til 27,2</w:t>
            </w:r>
            <w:r w:rsidR="00A11B35">
              <w:rPr>
                <w:rFonts w:asciiTheme="majorBidi" w:hAnsiTheme="majorBidi" w:cstheme="majorBidi"/>
                <w:sz w:val="24"/>
                <w:szCs w:val="24"/>
              </w:rPr>
              <w:t xml:space="preserve"> terminer</w:t>
            </w:r>
            <w:r w:rsidRPr="00A11B35"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DB0B2D" w:rsidRPr="00A64704" w:rsidRDefault="00A11B35" w:rsidP="00A107AD">
            <w:pPr>
              <w:ind w:left="33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Der er en tendens til, at der ønskes</w:t>
            </w:r>
            <w:r w:rsidR="003D2C98" w:rsidRPr="00A11B35">
              <w:rPr>
                <w:rFonts w:asciiTheme="majorBidi" w:hAnsiTheme="majorBidi" w:cstheme="majorBidi"/>
                <w:sz w:val="24"/>
                <w:szCs w:val="24"/>
              </w:rPr>
              <w:t xml:space="preserve"> små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lån og med kort løbetid og jo større lånet er, jo længere løbetid ønskes der.</w:t>
            </w:r>
          </w:p>
          <w:p w:rsidR="003D2C98" w:rsidRPr="00A64704" w:rsidRDefault="00DB0B2D" w:rsidP="009361D5">
            <w:pPr>
              <w:spacing w:after="0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Pr. dags dato er udlån steget til 222,9 </w:t>
            </w:r>
            <w:proofErr w:type="gramStart"/>
            <w:r w:rsidRPr="00A64704">
              <w:rPr>
                <w:rFonts w:asciiTheme="majorBidi" w:hAnsiTheme="majorBidi" w:cstheme="majorBidi"/>
                <w:sz w:val="24"/>
                <w:szCs w:val="24"/>
              </w:rPr>
              <w:t>mio.kr.</w:t>
            </w:r>
            <w:r w:rsidR="00A11B35"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proofErr w:type="gramEnd"/>
            <w:r w:rsidR="00A11B35">
              <w:rPr>
                <w:rFonts w:asciiTheme="majorBidi" w:hAnsiTheme="majorBidi" w:cstheme="majorBidi"/>
                <w:sz w:val="24"/>
                <w:szCs w:val="24"/>
              </w:rPr>
              <w:t xml:space="preserve"> hvilket er et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beskedent + på 4,4 mio.kr. </w:t>
            </w:r>
            <w:proofErr w:type="gramStart"/>
            <w:r w:rsidR="009361D5">
              <w:rPr>
                <w:rFonts w:asciiTheme="majorBidi" w:hAnsiTheme="majorBidi" w:cstheme="majorBidi"/>
                <w:sz w:val="24"/>
                <w:szCs w:val="24"/>
              </w:rPr>
              <w:t>siden</w:t>
            </w:r>
            <w:proofErr w:type="gramEnd"/>
            <w:r w:rsidR="009361D5">
              <w:rPr>
                <w:rFonts w:asciiTheme="majorBidi" w:hAnsiTheme="majorBidi" w:cstheme="majorBidi"/>
                <w:sz w:val="24"/>
                <w:szCs w:val="24"/>
              </w:rPr>
              <w:t xml:space="preserve"> 30/9 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>– likvider og investeringsbeviser er faldet tilsvarende. Restbevillingerne på stiftsmiddellån er faldet til under 100 m</w:t>
            </w:r>
            <w:r w:rsidR="00A11B35">
              <w:rPr>
                <w:rFonts w:asciiTheme="majorBidi" w:hAnsiTheme="majorBidi" w:cstheme="majorBidi"/>
                <w:sz w:val="24"/>
                <w:szCs w:val="24"/>
              </w:rPr>
              <w:t>io. kr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>. Så fortsat negativ likviditetsforskydning, men ”tempoet” er faldet</w:t>
            </w:r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i forhold til årets første 9 måneder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7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Bindende stiftsbidrag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Fastsættelse af budget for 2019 for stifts-bidraget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Ansøgning af 22. august 2018 fra Udvalg for teologisk efteruddannelse om forhøjelse af budget 2019 med 35.000 kr.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Budgetopfølgning pr. 30. september 2018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Forslag til budget 2019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1B35" w:rsidRDefault="00A11B35" w:rsidP="00DB0B2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Økonomifuldmægtig Morten Stützer orienterede</w:t>
            </w:r>
            <w:r w:rsidR="00143C82">
              <w:rPr>
                <w:rFonts w:asciiTheme="majorBidi" w:hAnsiTheme="majorBidi" w:cstheme="majorBidi"/>
                <w:sz w:val="24"/>
                <w:szCs w:val="24"/>
              </w:rPr>
              <w:t xml:space="preserve"> vedrørende budgetopfølgning pr. 30. september 2018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</w:p>
          <w:p w:rsidR="00DB0B2D" w:rsidRPr="00A64704" w:rsidRDefault="00DB0B2D" w:rsidP="00477D5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Samlet </w:t>
            </w:r>
            <w:r w:rsidR="00A11B35">
              <w:rPr>
                <w:rFonts w:asciiTheme="majorBidi" w:hAnsiTheme="majorBidi" w:cstheme="majorBidi"/>
                <w:sz w:val="24"/>
                <w:szCs w:val="24"/>
              </w:rPr>
              <w:t xml:space="preserve">er der 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et overskud på 365.177 </w:t>
            </w:r>
            <w:r w:rsidR="00477D55">
              <w:rPr>
                <w:rFonts w:asciiTheme="majorBidi" w:hAnsiTheme="majorBidi" w:cstheme="majorBidi"/>
                <w:sz w:val="24"/>
                <w:szCs w:val="24"/>
              </w:rPr>
              <w:t xml:space="preserve">kr. </w:t>
            </w:r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>pr. 30.9</w:t>
            </w:r>
            <w:r w:rsidR="00A11B35">
              <w:rPr>
                <w:rFonts w:asciiTheme="majorBidi" w:hAnsiTheme="majorBidi" w:cstheme="majorBidi"/>
                <w:sz w:val="24"/>
                <w:szCs w:val="24"/>
              </w:rPr>
              <w:t>.2018</w:t>
            </w:r>
            <w:r w:rsidR="003D2C98"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>mod et periodiseret budgetunderskud på kr. 307.833. Så en positiv budgetafvigelse på 673.010</w:t>
            </w:r>
            <w:r w:rsidR="00477D55">
              <w:rPr>
                <w:rFonts w:asciiTheme="majorBidi" w:hAnsiTheme="majorBidi" w:cstheme="majorBidi"/>
                <w:sz w:val="24"/>
                <w:szCs w:val="24"/>
              </w:rPr>
              <w:t xml:space="preserve"> kr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>.</w:t>
            </w:r>
          </w:p>
          <w:p w:rsidR="00DB0B2D" w:rsidRPr="00A64704" w:rsidRDefault="00DB0B2D" w:rsidP="00DB0B2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>Det nye lønsystem har givet visse udfordringer mht. bogføring af lønningerne. De formodes, at være ”tilnærmelsesvis” korrekte pr. 30/9, men der kan forekomme forskydninger. Men på ingen måde i en størrelsesorden, som vil forrykke det overordnede billede.</w:t>
            </w:r>
          </w:p>
          <w:p w:rsidR="00872A44" w:rsidRPr="00A64704" w:rsidRDefault="00872A44" w:rsidP="00986EE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>Hans Henrik</w:t>
            </w:r>
            <w:r w:rsidR="005162AF">
              <w:rPr>
                <w:rFonts w:asciiTheme="majorBidi" w:hAnsiTheme="majorBidi" w:cstheme="majorBidi"/>
                <w:sz w:val="24"/>
                <w:szCs w:val="24"/>
              </w:rPr>
              <w:t xml:space="preserve"> Nie</w:t>
            </w:r>
            <w:r w:rsidR="00986EE5">
              <w:rPr>
                <w:rFonts w:asciiTheme="majorBidi" w:hAnsiTheme="majorBidi" w:cstheme="majorBidi"/>
                <w:sz w:val="24"/>
                <w:szCs w:val="24"/>
              </w:rPr>
              <w:t>lse</w:t>
            </w:r>
            <w:r w:rsidR="005162AF">
              <w:rPr>
                <w:rFonts w:asciiTheme="majorBidi" w:hAnsiTheme="majorBidi" w:cstheme="majorBidi"/>
                <w:sz w:val="24"/>
                <w:szCs w:val="24"/>
              </w:rPr>
              <w:t>n gennemgik kort b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>udget 2019</w:t>
            </w:r>
            <w:r w:rsidR="00143C82">
              <w:rPr>
                <w:rFonts w:asciiTheme="majorBidi" w:hAnsiTheme="majorBidi" w:cstheme="majorBidi"/>
                <w:sz w:val="24"/>
                <w:szCs w:val="24"/>
              </w:rPr>
              <w:t>, hvor der er budgetteret med et underskud på 308.000 kr</w:t>
            </w:r>
            <w:r w:rsidR="005162AF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143C82">
              <w:rPr>
                <w:rFonts w:asciiTheme="majorBidi" w:hAnsiTheme="majorBidi" w:cstheme="majorBidi"/>
                <w:sz w:val="24"/>
                <w:szCs w:val="24"/>
              </w:rPr>
              <w:t xml:space="preserve"> Stiftsbidraget stiger med 100.000 kr. Udvalgene anmodes om </w:t>
            </w:r>
            <w:r w:rsidR="009361D5">
              <w:rPr>
                <w:rFonts w:asciiTheme="majorBidi" w:hAnsiTheme="majorBidi" w:cstheme="majorBidi"/>
                <w:sz w:val="24"/>
                <w:szCs w:val="24"/>
              </w:rPr>
              <w:t>fremadrettet</w:t>
            </w:r>
            <w:r w:rsidR="00143C82">
              <w:rPr>
                <w:rFonts w:asciiTheme="majorBidi" w:hAnsiTheme="majorBidi" w:cstheme="majorBidi"/>
                <w:sz w:val="24"/>
                <w:szCs w:val="24"/>
              </w:rPr>
              <w:t xml:space="preserve"> at have fokus på at budgettere alle posterne.</w:t>
            </w:r>
          </w:p>
          <w:p w:rsidR="00872A44" w:rsidRPr="00A64704" w:rsidRDefault="00872A44" w:rsidP="00143C8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Budgettet </w:t>
            </w:r>
            <w:r w:rsidR="00143C82">
              <w:rPr>
                <w:rFonts w:asciiTheme="majorBidi" w:hAnsiTheme="majorBidi" w:cstheme="majorBidi"/>
                <w:sz w:val="24"/>
                <w:szCs w:val="24"/>
              </w:rPr>
              <w:t>2019 blev</w:t>
            </w:r>
            <w:r w:rsidRPr="00A64704">
              <w:rPr>
                <w:rFonts w:asciiTheme="majorBidi" w:hAnsiTheme="majorBidi" w:cstheme="majorBidi"/>
                <w:sz w:val="24"/>
                <w:szCs w:val="24"/>
              </w:rPr>
              <w:t xml:space="preserve"> vedtaget.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8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Stiftsbidrag 2020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proofErr w:type="gramEnd"/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Bilag:                                             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Religionspædagogisk Udvalg –forøgelse af kvote af religionspædagogisk konsulent til voksenpædagogisk arbejde fra 25% til 50%.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 henvises til referat fra Stiftsrådsmødet den 6. september 2018, hvorefter punktets færdigbehandling blev udsat til indeværende møde.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F12F8" w:rsidRDefault="00DF12F8" w:rsidP="00143C8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Pr="00143C82" w:rsidRDefault="00143C82" w:rsidP="00143C82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Stiftsrådet besluttede</w:t>
            </w:r>
            <w:r w:rsidR="00DF12F8">
              <w:rPr>
                <w:rFonts w:ascii="Times New Roman" w:hAnsi="Times New Roman"/>
                <w:bCs/>
                <w:sz w:val="24"/>
                <w:szCs w:val="24"/>
              </w:rPr>
              <w:t xml:space="preserve"> at forøge kvoten for den religionspædagogiske konsulent i 2020 til 50%.</w:t>
            </w: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b</w:t>
            </w:r>
            <w:proofErr w:type="gramEnd"/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Udvalgenes budgetønsker for 2020: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Frist for indsendelse til stiftsadministrationen er den 30. november 2018. Der er dog allerede nu modtaget ønsker fra følgende udvalg: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Diakoniudvalget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budgetønsker for 2020 samt referat af ud-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valgets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møde den 7. september 2018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 Religionspædagogisk Udvalg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brev af 10. oktober 2018, budgetønsker for 2020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2A44" w:rsidRDefault="00872A4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D37AC" w:rsidRDefault="00BD37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Økonomiudvalget vil på baggrund af de modtagne budgetønsker for 2020 præsentere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budget 2020 på næste stiftsrådsmøde i februar 2019. </w:t>
            </w:r>
          </w:p>
          <w:p w:rsidR="00BD37AC" w:rsidRDefault="00BD37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2B6775" w:rsidRPr="00872A44" w:rsidRDefault="00BD37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var en kort drøftelse af dåbskonferencen i 2020 som fremgår af budget for religionspædagogisk udvalg. </w:t>
            </w: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 9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Fællesfondens Budgetsamråd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Orientering ved Hans-Henrik Nielsen</w:t>
            </w: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D37AC" w:rsidRDefault="00BD37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D37AC" w:rsidRDefault="00BD37AC" w:rsidP="00BD37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Hans-Henrik Nielsen orienterede om, hvilke ansøgninger der er blevet tildelt midler fra omprioriteringspuljen.</w:t>
            </w:r>
          </w:p>
          <w:p w:rsidR="00BD37AC" w:rsidRDefault="00BD37AC" w:rsidP="00BD37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Der blev givet støtte til bl.a. </w:t>
            </w:r>
          </w:p>
          <w:p w:rsidR="00BD37AC" w:rsidRDefault="00BD37AC" w:rsidP="00BD37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Folkekirkens Kirkemusikskoler</w:t>
            </w:r>
          </w:p>
          <w:p w:rsidR="00F84AA7" w:rsidRDefault="00F84AA7" w:rsidP="00BD37A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Folkekirkens Uddannelses – og Videnscenter (støtte i 3 år)</w:t>
            </w:r>
          </w:p>
          <w:p w:rsidR="002B6775" w:rsidRDefault="00F84A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Folkekirkens It</w:t>
            </w:r>
          </w:p>
          <w:p w:rsidR="00CA4B26" w:rsidRDefault="001349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Landsforeningen af Menighedsråd vedr. Folkemøde 2019</w:t>
            </w:r>
          </w:p>
          <w:p w:rsidR="001349A0" w:rsidRDefault="001349A0" w:rsidP="00986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Sankt Petri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menighede</w:t>
            </w:r>
            <w:proofErr w:type="spellEnd"/>
          </w:p>
          <w:p w:rsidR="001349A0" w:rsidRDefault="001349A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Selskabet for kirkelig kunst</w:t>
            </w:r>
          </w:p>
          <w:p w:rsidR="00CA4B26" w:rsidRDefault="00CA4B2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641B8" w:rsidRDefault="001349A0" w:rsidP="00986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Herefter fulgte der en </w:t>
            </w:r>
            <w:r w:rsidR="00477D55">
              <w:rPr>
                <w:rFonts w:ascii="Times New Roman" w:hAnsi="Times New Roman"/>
                <w:sz w:val="24"/>
                <w:szCs w:val="24"/>
              </w:rPr>
              <w:t xml:space="preserve">kort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orientering vedrørende </w:t>
            </w:r>
            <w:r w:rsidR="00986EE5">
              <w:rPr>
                <w:rFonts w:ascii="Times New Roman" w:hAnsi="Times New Roman"/>
                <w:sz w:val="24"/>
                <w:szCs w:val="24"/>
              </w:rPr>
              <w:t xml:space="preserve">fællesfondens </w:t>
            </w:r>
            <w:r>
              <w:rPr>
                <w:rFonts w:ascii="Times New Roman" w:hAnsi="Times New Roman"/>
                <w:sz w:val="24"/>
                <w:szCs w:val="24"/>
              </w:rPr>
              <w:t>pensionsforpligtelsen for tjenestemandsstillinger</w:t>
            </w:r>
            <w:r w:rsidR="00986EE5">
              <w:rPr>
                <w:rFonts w:ascii="Times New Roman" w:hAnsi="Times New Roman"/>
                <w:sz w:val="24"/>
                <w:szCs w:val="24"/>
              </w:rPr>
              <w:t xml:space="preserve"> (kirkefunktionærer)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1349A0" w:rsidRDefault="001349A0" w:rsidP="001349A0">
            <w:pPr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</w:p>
        </w:tc>
      </w:tr>
      <w:tr w:rsidR="00B641B8" w:rsidTr="00B641B8">
        <w:trPr>
          <w:trHeight w:val="1138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Den fælles kapitalforvaltning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Orientering ved John Theil Münster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- Referat, investeringspolitik og retnings-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linjer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for køb af erhvervsobligationer fra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mødet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 Stifternes Fælles Kapitalforvaltning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den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2. november 2018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349A0" w:rsidRDefault="001349A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John Theil Münster orienterede om bestyrelsesmøde afholdt den 2. november 2018. </w:t>
            </w:r>
          </w:p>
          <w:p w:rsidR="001349A0" w:rsidRDefault="001349A0" w:rsidP="008C6D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Der er </w:t>
            </w:r>
            <w:r w:rsidR="008C6DD5">
              <w:rPr>
                <w:rFonts w:ascii="Times New Roman" w:hAnsi="Times New Roman"/>
                <w:bCs/>
                <w:sz w:val="24"/>
                <w:szCs w:val="24"/>
              </w:rPr>
              <w:t xml:space="preserve">i bestyrelsen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enighed om, at gå i gang med at investere i erhvervsobligationer</w:t>
            </w:r>
            <w:r w:rsidR="008C6DD5">
              <w:rPr>
                <w:rFonts w:ascii="Times New Roman" w:hAnsi="Times New Roman"/>
                <w:bCs/>
                <w:sz w:val="24"/>
                <w:szCs w:val="24"/>
              </w:rPr>
              <w:t xml:space="preserve"> dog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er der stadig en del skepsis forbundet med disse investeringer. </w:t>
            </w:r>
          </w:p>
          <w:p w:rsidR="001349A0" w:rsidRDefault="001349A0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Bestyrelsen vil følge investeringerne tæt.</w:t>
            </w:r>
          </w:p>
          <w:p w:rsidR="00B641B8" w:rsidRDefault="00B641B8" w:rsidP="00FC0A21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rPr>
          <w:trHeight w:val="833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Stiftsudvalgsformændene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Forslag til stiftskonsulenternes ansættelses-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forhold</w:t>
            </w:r>
            <w:proofErr w:type="gramEnd"/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44A7" w:rsidRDefault="007D44A7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FC0A21" w:rsidRDefault="00FC0A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Stiftsrådet drøftede det modtagne brev fra stiftsudvalgsformændene. </w:t>
            </w:r>
          </w:p>
          <w:p w:rsidR="00FC0A21" w:rsidRDefault="00FC0A21" w:rsidP="00986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Stiftsrådet opfordrer udvalgene til at være tydelige </w:t>
            </w:r>
            <w:r w:rsidR="00986EE5">
              <w:rPr>
                <w:rFonts w:ascii="Times New Roman" w:hAnsi="Times New Roman"/>
                <w:sz w:val="24"/>
                <w:szCs w:val="24"/>
              </w:rPr>
              <w:t xml:space="preserve">med hensyn til ønske om </w:t>
            </w:r>
            <w:r>
              <w:rPr>
                <w:rFonts w:ascii="Times New Roman" w:hAnsi="Times New Roman"/>
                <w:sz w:val="24"/>
                <w:szCs w:val="24"/>
              </w:rPr>
              <w:t>ansættelsesperioden</w:t>
            </w:r>
            <w:r w:rsidR="00986EE5">
              <w:rPr>
                <w:rFonts w:ascii="Times New Roman" w:hAnsi="Times New Roman"/>
                <w:sz w:val="24"/>
                <w:szCs w:val="24"/>
              </w:rPr>
              <w:t>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6EE5">
              <w:rPr>
                <w:rFonts w:ascii="Times New Roman" w:hAnsi="Times New Roman"/>
                <w:sz w:val="24"/>
                <w:szCs w:val="24"/>
              </w:rPr>
              <w:t xml:space="preserve">længde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allerede når stillingen skal slås op. </w:t>
            </w:r>
          </w:p>
          <w:p w:rsidR="00A03ACA" w:rsidRDefault="00A03ACA" w:rsidP="00FC0A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7D44A7" w:rsidRDefault="00A03ACA" w:rsidP="00986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Stiftsrådet er positiv indstillet over for en tidsbegrænset ansættelse på 3 år og </w:t>
            </w:r>
            <w:r w:rsidR="00477D55">
              <w:rPr>
                <w:rFonts w:ascii="Times New Roman" w:hAnsi="Times New Roman"/>
                <w:sz w:val="24"/>
                <w:szCs w:val="24"/>
              </w:rPr>
              <w:t>opfordrer til, 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der 1 år før udløb af stillingen tages stilling til en evt. forlængelse. Herved sikres der en kontinuitet i konsulentens aktivitets</w:t>
            </w:r>
            <w:r w:rsidR="00B91CF4">
              <w:rPr>
                <w:rFonts w:ascii="Times New Roman" w:hAnsi="Times New Roman"/>
                <w:sz w:val="24"/>
                <w:szCs w:val="24"/>
              </w:rPr>
              <w:t>niveau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og </w:t>
            </w:r>
            <w:r w:rsidR="00B91CF4">
              <w:rPr>
                <w:rFonts w:ascii="Times New Roman" w:hAnsi="Times New Roman"/>
                <w:sz w:val="24"/>
                <w:szCs w:val="24"/>
              </w:rPr>
              <w:t xml:space="preserve">det sikres,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at der ikke sker et dyk i aktiviteter grundet usikkerhed om ansættelsesperioden. En forlængelse af stillingen skal dog ikke nødvendigvis være på 3 år.   </w:t>
            </w:r>
          </w:p>
          <w:p w:rsidR="007D44A7" w:rsidRPr="00A23626" w:rsidRDefault="007D44A7" w:rsidP="00FC0A21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41B8" w:rsidTr="00B641B8">
        <w:trPr>
          <w:trHeight w:val="1138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12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Orientering om status på arbejde med stiftsanalysen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Orientering ved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kst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>. stiftskontorchef Annette Nordenbæk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91CF4" w:rsidRDefault="00B91CF4" w:rsidP="000A1B7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Annette Nordenbæk orienterede om det arbejde, som Kirkeministeriet har igangsat som opfølgni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ng på stiftsanalysen. Analysen er tidligere blevet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omtalt </w:t>
            </w:r>
            <w:r w:rsidR="000A1B79">
              <w:rPr>
                <w:rFonts w:ascii="Times New Roman" w:hAnsi="Times New Roman"/>
                <w:sz w:val="24"/>
                <w:szCs w:val="24"/>
              </w:rPr>
              <w:t>for stiftsrådet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91CF4" w:rsidRDefault="00B91C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1CF4" w:rsidRDefault="00B91CF4" w:rsidP="00986EE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Kirkeministeriet har nedsat 5 arbejdsgrupper, hvoraf de 3 afslutter deres arbejde med udgangen af november. Derefter </w:t>
            </w:r>
            <w:r w:rsidR="00986EE5">
              <w:rPr>
                <w:rFonts w:ascii="Times New Roman" w:hAnsi="Times New Roman"/>
                <w:sz w:val="24"/>
                <w:szCs w:val="24"/>
              </w:rPr>
              <w:t>påbegynder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de 2 resterende grupper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6EE5">
              <w:rPr>
                <w:rFonts w:ascii="Times New Roman" w:hAnsi="Times New Roman"/>
                <w:sz w:val="24"/>
                <w:szCs w:val="24"/>
              </w:rPr>
              <w:t>arbejdet,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928BD">
              <w:rPr>
                <w:rFonts w:ascii="Times New Roman" w:hAnsi="Times New Roman"/>
                <w:sz w:val="24"/>
                <w:szCs w:val="24"/>
              </w:rPr>
              <w:t>som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slutter til maj 2019.</w:t>
            </w:r>
          </w:p>
          <w:p w:rsidR="00B91CF4" w:rsidRDefault="00B91C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1CF4" w:rsidRDefault="00B91CF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Gruppernes afrapportering skal munde ud i forslag til en ny bevillingsmodel, forslag til hvilke opgaver stiftsadministrationen skal løse fremover og en indstilling til kompetenceudvikling og strategiproces rettet mod den fremtidige opgavesammensætning. </w:t>
            </w:r>
          </w:p>
          <w:p w:rsidR="00444C58" w:rsidRDefault="00444C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91CF4" w:rsidRDefault="00B91CF4" w:rsidP="00175C9D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Stiftsadministrationen har ligeledes igangsat flere initiativer, herunder at øge 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menighedsrådets </w:t>
            </w:r>
            <w:r>
              <w:rPr>
                <w:rFonts w:ascii="Times New Roman" w:hAnsi="Times New Roman"/>
                <w:sz w:val="24"/>
                <w:szCs w:val="24"/>
              </w:rPr>
              <w:t>kendskab til stiftsadministratione</w:t>
            </w:r>
            <w:r w:rsidR="000A1B79">
              <w:rPr>
                <w:rFonts w:ascii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ved omtale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 i stiftsmagasinet, foto og direkte telefonnumre af personalet på stiftets hjemmesiden, </w:t>
            </w:r>
            <w:r w:rsidR="00A928BD">
              <w:rPr>
                <w:rFonts w:ascii="Times New Roman" w:hAnsi="Times New Roman"/>
                <w:sz w:val="24"/>
                <w:szCs w:val="24"/>
              </w:rPr>
              <w:t xml:space="preserve">snarlig 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afholdelse af ”byggerunder” i forår og efterår, hvor menighedsrådet får besøg af konsulenterne og stiftsadministrationen til drøftelse af et byggeprojekt i den indledende fase og </w:t>
            </w:r>
            <w:r w:rsidR="00A928BD">
              <w:rPr>
                <w:rFonts w:ascii="Times New Roman" w:hAnsi="Times New Roman"/>
                <w:sz w:val="24"/>
                <w:szCs w:val="24"/>
              </w:rPr>
              <w:t xml:space="preserve">der arbejdes på 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afholdelse af ”gå-hjem-møder” for menighedsråd i samarbejde med Københavns stift </w:t>
            </w:r>
            <w:r w:rsidR="000A1B7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om </w:t>
            </w:r>
            <w:r w:rsidR="00175C9D">
              <w:rPr>
                <w:rFonts w:ascii="Times New Roman" w:hAnsi="Times New Roman"/>
                <w:sz w:val="24"/>
                <w:szCs w:val="24"/>
              </w:rPr>
              <w:t>relevante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 emner</w:t>
            </w:r>
            <w:r w:rsidR="00175C9D">
              <w:rPr>
                <w:rFonts w:ascii="Times New Roman" w:hAnsi="Times New Roman"/>
                <w:sz w:val="24"/>
                <w:szCs w:val="24"/>
              </w:rPr>
              <w:t xml:space="preserve"> for menighedsrådsarbejde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44C58" w:rsidRDefault="00444C58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rPr>
          <w:trHeight w:val="1138"/>
        </w:trPr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13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Orientering fra udvalg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GIAS Center: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Brev af 28. september 2018 vedrørende ud-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bud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af systemerne KAS og GIAS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Folkekirkens mellemkirkelige Råd: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Invitation og program for Årsmøde i MKR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Cs/>
                <w:sz w:val="24"/>
                <w:szCs w:val="24"/>
              </w:rPr>
              <w:t>den</w:t>
            </w:r>
            <w:proofErr w:type="gram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25.-26. januar 2019 –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tilmeldingsfrist </w:t>
            </w:r>
          </w:p>
          <w:p w:rsidR="00B641B8" w:rsidRDefault="00B641B8">
            <w:pPr>
              <w:spacing w:after="0" w:line="240" w:lineRule="auto"/>
              <w:ind w:left="140" w:hanging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den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17. december 2018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- tilmelding sker     direkte til:  </w:t>
            </w:r>
            <w:hyperlink r:id="rId4" w:history="1">
              <w:r>
                <w:rPr>
                  <w:rStyle w:val="Hyperlink"/>
                  <w:rFonts w:ascii="Times New Roman" w:hAnsi="Times New Roman"/>
                  <w:bCs/>
                  <w:sz w:val="24"/>
                  <w:szCs w:val="24"/>
                </w:rPr>
                <w:t>stiftsudvalg@interchurch.dk</w:t>
              </w:r>
            </w:hyperlink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eller på tlf.:  33 11 44 88. </w:t>
            </w:r>
          </w:p>
          <w:p w:rsidR="00B641B8" w:rsidRDefault="00B641B8">
            <w:pPr>
              <w:spacing w:after="0" w:line="240" w:lineRule="auto"/>
              <w:ind w:left="140" w:hanging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ind w:left="140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Ved direkte tilmelding til konferencer, bedes I sætte stiftsadministrationen på cc, hvorefter stiftsrådets formand orienteres om, at stiftsrådet er repræsenteret.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Mellemkirkeligt Udvalg: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Referat fra møde i MKU den 22. august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2018.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Referat fra møde i MKU den 31. oktober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2018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Religionspædagogisk Udvalg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Bilag: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Referat fra møde den 10. oktober 2018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Pr="00122AB5" w:rsidRDefault="00122AB5" w:rsidP="00484504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484504">
              <w:rPr>
                <w:rFonts w:ascii="Times New Roman" w:hAnsi="Times New Roman"/>
                <w:sz w:val="24"/>
                <w:szCs w:val="24"/>
              </w:rPr>
              <w:t>IAS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5D4">
              <w:rPr>
                <w:rFonts w:ascii="Times New Roman" w:hAnsi="Times New Roman"/>
                <w:sz w:val="24"/>
                <w:szCs w:val="24"/>
              </w:rPr>
              <w:t xml:space="preserve">forespørger om stiftsrådet kan acceptere en udgift på </w:t>
            </w:r>
            <w:r w:rsidR="000A1B7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1.000 kr.</w:t>
            </w:r>
            <w:r w:rsidR="00A928BD">
              <w:rPr>
                <w:rFonts w:ascii="Times New Roman" w:hAnsi="Times New Roman"/>
                <w:sz w:val="24"/>
                <w:szCs w:val="24"/>
              </w:rPr>
              <w:t xml:space="preserve"> i forbindelse med afholdelse af </w:t>
            </w:r>
            <w:r w:rsidR="008505D4">
              <w:rPr>
                <w:rFonts w:ascii="Times New Roman" w:hAnsi="Times New Roman"/>
                <w:sz w:val="24"/>
                <w:szCs w:val="24"/>
              </w:rPr>
              <w:t xml:space="preserve">udgifter til ekstern bistand forud for </w:t>
            </w:r>
            <w:r w:rsidR="00A928BD">
              <w:rPr>
                <w:rFonts w:ascii="Times New Roman" w:hAnsi="Times New Roman"/>
                <w:sz w:val="24"/>
                <w:szCs w:val="24"/>
              </w:rPr>
              <w:t>udbud for systemerne KAS og GIAS.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Stiftsrådet </w:t>
            </w:r>
            <w:r w:rsidR="008505D4">
              <w:rPr>
                <w:rFonts w:ascii="Times New Roman" w:hAnsi="Times New Roman"/>
                <w:sz w:val="24"/>
                <w:szCs w:val="24"/>
              </w:rPr>
              <w:t>accepterede</w:t>
            </w:r>
            <w:r w:rsidR="000A1B79">
              <w:rPr>
                <w:rFonts w:ascii="Times New Roman" w:hAnsi="Times New Roman"/>
                <w:sz w:val="24"/>
                <w:szCs w:val="24"/>
              </w:rPr>
              <w:t xml:space="preserve"> beløbet</w:t>
            </w:r>
            <w:r w:rsidR="00A928BD">
              <w:rPr>
                <w:rFonts w:ascii="Times New Roman" w:hAnsi="Times New Roman"/>
                <w:sz w:val="24"/>
                <w:szCs w:val="24"/>
              </w:rPr>
              <w:t xml:space="preserve"> som betales af</w:t>
            </w:r>
            <w:r w:rsidR="0079523A">
              <w:rPr>
                <w:rFonts w:ascii="Times New Roman" w:hAnsi="Times New Roman"/>
                <w:sz w:val="24"/>
                <w:szCs w:val="24"/>
              </w:rPr>
              <w:t xml:space="preserve"> det udbytte som stiftsrådet modtager</w:t>
            </w:r>
            <w:r w:rsidR="00A928BD">
              <w:rPr>
                <w:rFonts w:ascii="Times New Roman" w:hAnsi="Times New Roman"/>
                <w:sz w:val="24"/>
                <w:szCs w:val="24"/>
              </w:rPr>
              <w:t xml:space="preserve"> af stiftskapitalen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07AD" w:rsidRDefault="00A107AD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641B8" w:rsidRPr="000A1B79" w:rsidRDefault="000A1B79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Det blev oplyst, at </w:t>
            </w:r>
            <w:r w:rsidR="00122AB5" w:rsidRPr="000A1B79">
              <w:rPr>
                <w:rFonts w:ascii="Times New Roman" w:hAnsi="Times New Roman"/>
                <w:bCs/>
                <w:sz w:val="24"/>
                <w:szCs w:val="24"/>
              </w:rPr>
              <w:t xml:space="preserve">Otto </w:t>
            </w:r>
            <w:proofErr w:type="spellStart"/>
            <w:r w:rsidR="00122AB5" w:rsidRPr="000A1B79">
              <w:rPr>
                <w:rFonts w:ascii="Times New Roman" w:hAnsi="Times New Roman"/>
                <w:bCs/>
                <w:sz w:val="24"/>
                <w:szCs w:val="24"/>
              </w:rPr>
              <w:t>Rühl</w:t>
            </w:r>
            <w:proofErr w:type="spellEnd"/>
            <w:r w:rsidR="00122AB5" w:rsidRPr="000A1B79">
              <w:rPr>
                <w:rFonts w:ascii="Times New Roman" w:hAnsi="Times New Roman"/>
                <w:bCs/>
                <w:sz w:val="24"/>
                <w:szCs w:val="24"/>
              </w:rPr>
              <w:t xml:space="preserve"> deltager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i årsmødet</w:t>
            </w:r>
            <w:r w:rsidR="00122AB5" w:rsidRPr="000A1B79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Kommende møder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Torsdag den 7. februar 2019, kl. 16.00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Torsdag den 23. maj 2019, kl. 16.00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Torsdag den 5. september 2019 kl. 16.00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Torsdag den 14. november 2019 kl. 16.00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Torsdag den 6. februar 2020 kl. 16.00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641B8" w:rsidTr="00B641B8"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41B8" w:rsidRDefault="00143C8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Eventuelt</w:t>
            </w: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B641B8" w:rsidRDefault="00B641B8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1555" w:rsidRPr="00122AB5" w:rsidRDefault="00791555" w:rsidP="00122AB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43C82" w:rsidRDefault="00143C82" w:rsidP="00B641B8">
      <w:pPr>
        <w:tabs>
          <w:tab w:val="right" w:pos="8789"/>
        </w:tabs>
        <w:spacing w:after="0"/>
        <w:ind w:left="426" w:right="282"/>
        <w:rPr>
          <w:rFonts w:ascii="Times New Roman" w:hAnsi="Times New Roman"/>
          <w:sz w:val="24"/>
          <w:szCs w:val="24"/>
        </w:rPr>
      </w:pPr>
    </w:p>
    <w:p w:rsidR="00143C82" w:rsidRDefault="00143C82" w:rsidP="00B641B8">
      <w:pPr>
        <w:tabs>
          <w:tab w:val="right" w:pos="8789"/>
        </w:tabs>
        <w:spacing w:after="0"/>
        <w:ind w:left="426"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Referatet blev ikke oplæst ved mødets afslutning.</w:t>
      </w:r>
    </w:p>
    <w:p w:rsidR="00143C82" w:rsidRDefault="00143C82" w:rsidP="00B641B8">
      <w:pPr>
        <w:tabs>
          <w:tab w:val="right" w:pos="8789"/>
        </w:tabs>
        <w:spacing w:after="0"/>
        <w:ind w:left="426"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Referatet blev underskrevet af s</w:t>
      </w:r>
      <w:r w:rsidR="00484504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iftsrådsmedlemmerne.</w:t>
      </w:r>
    </w:p>
    <w:p w:rsidR="00444C58" w:rsidRDefault="00444C58" w:rsidP="00143C82">
      <w:pPr>
        <w:tabs>
          <w:tab w:val="right" w:pos="8789"/>
        </w:tabs>
        <w:spacing w:after="0"/>
        <w:ind w:left="426" w:right="28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Mødet slutte</w:t>
      </w:r>
      <w:r w:rsidR="00143C82">
        <w:rPr>
          <w:rFonts w:ascii="Times New Roman" w:hAnsi="Times New Roman"/>
          <w:sz w:val="24"/>
          <w:szCs w:val="24"/>
        </w:rPr>
        <w:t>de</w:t>
      </w:r>
      <w:r>
        <w:rPr>
          <w:rFonts w:ascii="Times New Roman" w:hAnsi="Times New Roman"/>
          <w:sz w:val="24"/>
          <w:szCs w:val="24"/>
        </w:rPr>
        <w:t xml:space="preserve"> kl. </w:t>
      </w:r>
      <w:r w:rsidR="00791555">
        <w:rPr>
          <w:rFonts w:ascii="Times New Roman" w:hAnsi="Times New Roman"/>
          <w:sz w:val="24"/>
          <w:szCs w:val="24"/>
        </w:rPr>
        <w:t>17.40</w:t>
      </w:r>
    </w:p>
    <w:p w:rsidR="00B641B8" w:rsidRDefault="00B641B8" w:rsidP="00B641B8">
      <w:pPr>
        <w:tabs>
          <w:tab w:val="right" w:pos="8789"/>
        </w:tabs>
        <w:spacing w:after="0"/>
        <w:ind w:left="426" w:right="282"/>
        <w:jc w:val="both"/>
        <w:rPr>
          <w:rFonts w:ascii="Times New Roman" w:hAnsi="Times New Roman"/>
          <w:sz w:val="24"/>
          <w:szCs w:val="24"/>
        </w:rPr>
      </w:pPr>
    </w:p>
    <w:p w:rsidR="00B641B8" w:rsidRPr="007640A9" w:rsidRDefault="00B641B8" w:rsidP="005A23CF">
      <w:pPr>
        <w:tabs>
          <w:tab w:val="right" w:pos="8789"/>
        </w:tabs>
        <w:spacing w:after="0"/>
        <w:ind w:left="426" w:right="282"/>
        <w:jc w:val="both"/>
        <w:rPr>
          <w:rFonts w:ascii="Times New Roman" w:hAnsi="Times New Roman"/>
          <w:sz w:val="24"/>
          <w:szCs w:val="24"/>
        </w:rPr>
      </w:pPr>
    </w:p>
    <w:sectPr w:rsidR="00B641B8" w:rsidRPr="007640A9" w:rsidSect="003F524E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6BB8D2C9-1149-4310-9D19-259B8510F588}"/>
  </w:docVars>
  <w:rsids>
    <w:rsidRoot w:val="00DB68D5"/>
    <w:rsid w:val="000035C7"/>
    <w:rsid w:val="000A1B79"/>
    <w:rsid w:val="00122AB5"/>
    <w:rsid w:val="001349A0"/>
    <w:rsid w:val="00143C82"/>
    <w:rsid w:val="001564EB"/>
    <w:rsid w:val="00175C9D"/>
    <w:rsid w:val="001D6DC5"/>
    <w:rsid w:val="00246499"/>
    <w:rsid w:val="002B6775"/>
    <w:rsid w:val="00393541"/>
    <w:rsid w:val="003D2C98"/>
    <w:rsid w:val="003F524E"/>
    <w:rsid w:val="00444C58"/>
    <w:rsid w:val="004723B7"/>
    <w:rsid w:val="00477D55"/>
    <w:rsid w:val="00484504"/>
    <w:rsid w:val="005162AF"/>
    <w:rsid w:val="00554C59"/>
    <w:rsid w:val="00585416"/>
    <w:rsid w:val="005A140C"/>
    <w:rsid w:val="005A23CF"/>
    <w:rsid w:val="005B37CF"/>
    <w:rsid w:val="005B7A1A"/>
    <w:rsid w:val="005D54C2"/>
    <w:rsid w:val="006224B7"/>
    <w:rsid w:val="00636F2B"/>
    <w:rsid w:val="006D1823"/>
    <w:rsid w:val="00741037"/>
    <w:rsid w:val="0075522D"/>
    <w:rsid w:val="007640A9"/>
    <w:rsid w:val="00784317"/>
    <w:rsid w:val="00791555"/>
    <w:rsid w:val="0079523A"/>
    <w:rsid w:val="007C2081"/>
    <w:rsid w:val="007D44A7"/>
    <w:rsid w:val="008505D4"/>
    <w:rsid w:val="00872A44"/>
    <w:rsid w:val="008C6DD5"/>
    <w:rsid w:val="009361D5"/>
    <w:rsid w:val="00936D35"/>
    <w:rsid w:val="00986EE5"/>
    <w:rsid w:val="009957F4"/>
    <w:rsid w:val="009A4044"/>
    <w:rsid w:val="00A03ACA"/>
    <w:rsid w:val="00A107AD"/>
    <w:rsid w:val="00A11B35"/>
    <w:rsid w:val="00A23626"/>
    <w:rsid w:val="00A43070"/>
    <w:rsid w:val="00A64704"/>
    <w:rsid w:val="00A928BD"/>
    <w:rsid w:val="00B22E08"/>
    <w:rsid w:val="00B641B8"/>
    <w:rsid w:val="00B91CF4"/>
    <w:rsid w:val="00B96801"/>
    <w:rsid w:val="00BD37AC"/>
    <w:rsid w:val="00BE52CF"/>
    <w:rsid w:val="00C443D0"/>
    <w:rsid w:val="00C86632"/>
    <w:rsid w:val="00CA4B26"/>
    <w:rsid w:val="00D8517C"/>
    <w:rsid w:val="00DB0B2D"/>
    <w:rsid w:val="00DB68D5"/>
    <w:rsid w:val="00DF12F8"/>
    <w:rsid w:val="00ED34C3"/>
    <w:rsid w:val="00EE2160"/>
    <w:rsid w:val="00F84AA7"/>
    <w:rsid w:val="00F93D74"/>
    <w:rsid w:val="00FC0A21"/>
    <w:rsid w:val="00FD1BA2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87EDF-8DC5-4973-94E2-AD84835B1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a-DK" w:eastAsia="da-DK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24E"/>
    <w:pPr>
      <w:spacing w:after="200" w:line="276" w:lineRule="auto"/>
    </w:pPr>
    <w:rPr>
      <w:sz w:val="22"/>
      <w:szCs w:val="22"/>
      <w:lang w:eastAsia="en-US" w:bidi="ar-SA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B641B8"/>
    <w:rPr>
      <w:color w:val="0563C1" w:themeColor="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45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4504"/>
    <w:rPr>
      <w:rFonts w:ascii="Segoe UI" w:hAnsi="Segoe UI" w:cs="Segoe UI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566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iftsudvalg@interchurch.d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Skabeloner%20Acadre\P&#229;tegning%20st&#248;en.dot" TargetMode="Externa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Påtegning støen</Template>
  <TotalTime>0</TotalTime>
  <Pages>9</Pages>
  <Words>1783</Words>
  <Characters>10881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Kirkenettet</Company>
  <LinksUpToDate>false</LinksUpToDate>
  <CharactersWithSpaces>12639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Bauer</dc:creator>
  <cp:keywords/>
  <dc:description/>
  <cp:lastModifiedBy>Stefanie Laursen</cp:lastModifiedBy>
  <cp:revision>2</cp:revision>
  <cp:lastPrinted>2018-11-27T11:01:00Z</cp:lastPrinted>
  <dcterms:created xsi:type="dcterms:W3CDTF">2018-12-03T07:19:00Z</dcterms:created>
  <dcterms:modified xsi:type="dcterms:W3CDTF">2018-12-03T07:19:00Z</dcterms:modified>
</cp:coreProperties>
</file>